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86EDC" w14:textId="77777777" w:rsidR="00E468C9" w:rsidRDefault="00E468C9" w:rsidP="00F37E23"/>
    <w:tbl>
      <w:tblPr>
        <w:tblStyle w:val="TableGrid"/>
        <w:tblW w:w="14616" w:type="dxa"/>
        <w:tblLook w:val="04A0" w:firstRow="1" w:lastRow="0" w:firstColumn="1" w:lastColumn="0" w:noHBand="0" w:noVBand="1"/>
      </w:tblPr>
      <w:tblGrid>
        <w:gridCol w:w="693"/>
        <w:gridCol w:w="1876"/>
        <w:gridCol w:w="2799"/>
        <w:gridCol w:w="9248"/>
      </w:tblGrid>
      <w:tr w:rsidR="00A73179" w:rsidRPr="000648A9" w14:paraId="14386EE1" w14:textId="77777777" w:rsidTr="004B466D">
        <w:trPr>
          <w:cantSplit/>
          <w:tblHeader/>
        </w:trPr>
        <w:tc>
          <w:tcPr>
            <w:tcW w:w="0" w:type="auto"/>
            <w:shd w:val="clear" w:color="auto" w:fill="C5E0B3" w:themeFill="accent6" w:themeFillTint="66"/>
          </w:tcPr>
          <w:p w14:paraId="14386EDD" w14:textId="77777777" w:rsidR="00F62CB4" w:rsidRPr="000648A9" w:rsidRDefault="00F62CB4" w:rsidP="00C236AF">
            <w:pPr>
              <w:ind w:left="288" w:hanging="288"/>
              <w:rPr>
                <w:rFonts w:cstheme="minorHAnsi"/>
                <w:b/>
              </w:rPr>
            </w:pPr>
            <w:r w:rsidRPr="000648A9">
              <w:rPr>
                <w:rFonts w:cstheme="minorHAnsi"/>
                <w:b/>
              </w:rPr>
              <w:t>Step</w:t>
            </w:r>
          </w:p>
        </w:tc>
        <w:tc>
          <w:tcPr>
            <w:tcW w:w="0" w:type="auto"/>
            <w:shd w:val="clear" w:color="auto" w:fill="C5E0B3" w:themeFill="accent6" w:themeFillTint="66"/>
          </w:tcPr>
          <w:p w14:paraId="14386EDE" w14:textId="77777777" w:rsidR="00F62CB4" w:rsidRPr="000648A9" w:rsidRDefault="00F62CB4" w:rsidP="00C236AF">
            <w:pPr>
              <w:ind w:left="288" w:hanging="288"/>
              <w:rPr>
                <w:rFonts w:cstheme="minorHAnsi"/>
                <w:b/>
              </w:rPr>
            </w:pPr>
            <w:r w:rsidRPr="000648A9">
              <w:rPr>
                <w:rFonts w:cstheme="minorHAnsi"/>
                <w:b/>
              </w:rPr>
              <w:t>Form / Note</w:t>
            </w:r>
          </w:p>
        </w:tc>
        <w:tc>
          <w:tcPr>
            <w:tcW w:w="2799" w:type="dxa"/>
            <w:shd w:val="clear" w:color="auto" w:fill="C5E0B3" w:themeFill="accent6" w:themeFillTint="66"/>
          </w:tcPr>
          <w:p w14:paraId="14386EDF" w14:textId="77777777" w:rsidR="00F62CB4" w:rsidRPr="000648A9" w:rsidRDefault="00F62CB4" w:rsidP="00C236AF">
            <w:pPr>
              <w:ind w:left="288" w:hanging="288"/>
              <w:rPr>
                <w:rFonts w:cstheme="minorHAnsi"/>
                <w:b/>
              </w:rPr>
            </w:pPr>
            <w:r w:rsidRPr="000648A9">
              <w:rPr>
                <w:rFonts w:cstheme="minorHAnsi"/>
                <w:b/>
              </w:rPr>
              <w:t>TW Screen</w:t>
            </w:r>
          </w:p>
        </w:tc>
        <w:tc>
          <w:tcPr>
            <w:tcW w:w="9248" w:type="dxa"/>
            <w:shd w:val="clear" w:color="auto" w:fill="C5E0B3" w:themeFill="accent6" w:themeFillTint="66"/>
          </w:tcPr>
          <w:p w14:paraId="14386EE0" w14:textId="77777777" w:rsidR="00F62CB4" w:rsidRPr="000648A9" w:rsidRDefault="00F62CB4" w:rsidP="00C236AF">
            <w:pPr>
              <w:ind w:left="288" w:hanging="288"/>
              <w:rPr>
                <w:rFonts w:cstheme="minorHAnsi"/>
                <w:b/>
              </w:rPr>
            </w:pPr>
            <w:r w:rsidRPr="000648A9">
              <w:rPr>
                <w:rFonts w:cstheme="minorHAnsi"/>
                <w:b/>
              </w:rPr>
              <w:t>Learning Points</w:t>
            </w:r>
          </w:p>
        </w:tc>
      </w:tr>
      <w:tr w:rsidR="00A73179" w:rsidRPr="000648A9" w14:paraId="14386EE6" w14:textId="77777777" w:rsidTr="00F46E08">
        <w:trPr>
          <w:cantSplit/>
        </w:trPr>
        <w:tc>
          <w:tcPr>
            <w:tcW w:w="0" w:type="auto"/>
            <w:shd w:val="clear" w:color="auto" w:fill="E2EFD9" w:themeFill="accent6" w:themeFillTint="33"/>
          </w:tcPr>
          <w:p w14:paraId="14386EE2" w14:textId="77777777" w:rsidR="00413C33" w:rsidRPr="000648A9" w:rsidRDefault="00413C33" w:rsidP="00C236AF">
            <w:pPr>
              <w:ind w:left="288" w:hanging="288"/>
              <w:rPr>
                <w:rFonts w:cstheme="minorHAnsi"/>
                <w:b/>
              </w:rPr>
            </w:pPr>
            <w:r w:rsidRPr="000648A9">
              <w:rPr>
                <w:rFonts w:cstheme="minorHAnsi"/>
                <w:b/>
              </w:rPr>
              <w:t>0</w:t>
            </w:r>
          </w:p>
        </w:tc>
        <w:tc>
          <w:tcPr>
            <w:tcW w:w="0" w:type="auto"/>
            <w:shd w:val="clear" w:color="auto" w:fill="E2EFD9" w:themeFill="accent6" w:themeFillTint="33"/>
          </w:tcPr>
          <w:p w14:paraId="14386EE3" w14:textId="77777777" w:rsidR="00413C33" w:rsidRPr="000648A9" w:rsidRDefault="00413C33" w:rsidP="00C236AF">
            <w:pPr>
              <w:ind w:left="288" w:hanging="288"/>
              <w:rPr>
                <w:rFonts w:cstheme="minorHAnsi"/>
                <w:b/>
              </w:rPr>
            </w:pPr>
            <w:r w:rsidRPr="000648A9">
              <w:rPr>
                <w:rFonts w:cstheme="minorHAnsi"/>
                <w:b/>
              </w:rPr>
              <w:t>Intake Sheet</w:t>
            </w:r>
          </w:p>
        </w:tc>
        <w:tc>
          <w:tcPr>
            <w:tcW w:w="2799" w:type="dxa"/>
            <w:shd w:val="clear" w:color="auto" w:fill="E2EFD9" w:themeFill="accent6" w:themeFillTint="33"/>
          </w:tcPr>
          <w:p w14:paraId="14386EE4" w14:textId="77777777" w:rsidR="00413C33" w:rsidRPr="000648A9" w:rsidRDefault="00413C33" w:rsidP="00C236AF">
            <w:pPr>
              <w:ind w:left="288" w:hanging="288"/>
              <w:rPr>
                <w:rFonts w:cstheme="minorHAnsi"/>
                <w:b/>
              </w:rPr>
            </w:pPr>
          </w:p>
        </w:tc>
        <w:tc>
          <w:tcPr>
            <w:tcW w:w="9248" w:type="dxa"/>
            <w:shd w:val="clear" w:color="auto" w:fill="E2EFD9" w:themeFill="accent6" w:themeFillTint="33"/>
          </w:tcPr>
          <w:p w14:paraId="14386EE5" w14:textId="77777777" w:rsidR="00413C33" w:rsidRPr="000648A9" w:rsidRDefault="00413C33" w:rsidP="00C236AF">
            <w:pPr>
              <w:ind w:left="288" w:hanging="288"/>
              <w:rPr>
                <w:rFonts w:cstheme="minorHAnsi"/>
                <w:b/>
              </w:rPr>
            </w:pPr>
          </w:p>
        </w:tc>
      </w:tr>
      <w:tr w:rsidR="00A73179" w:rsidRPr="000648A9" w14:paraId="14386EF1" w14:textId="77777777" w:rsidTr="00F46E08">
        <w:trPr>
          <w:cantSplit/>
        </w:trPr>
        <w:tc>
          <w:tcPr>
            <w:tcW w:w="0" w:type="auto"/>
          </w:tcPr>
          <w:p w14:paraId="14386EE7" w14:textId="77777777" w:rsidR="00F62CB4" w:rsidRPr="000648A9" w:rsidRDefault="00F62CB4" w:rsidP="00C236AF">
            <w:pPr>
              <w:ind w:left="288" w:hanging="288"/>
              <w:rPr>
                <w:rFonts w:cstheme="minorHAnsi"/>
              </w:rPr>
            </w:pPr>
          </w:p>
        </w:tc>
        <w:tc>
          <w:tcPr>
            <w:tcW w:w="0" w:type="auto"/>
          </w:tcPr>
          <w:p w14:paraId="14386EE8" w14:textId="77777777" w:rsidR="00F62CB4" w:rsidRPr="000648A9" w:rsidRDefault="00AF06F3" w:rsidP="00532895">
            <w:pPr>
              <w:ind w:left="288" w:hanging="288"/>
              <w:rPr>
                <w:rFonts w:cstheme="minorHAnsi"/>
              </w:rPr>
            </w:pPr>
            <w:r>
              <w:rPr>
                <w:rFonts w:cstheme="minorHAnsi"/>
              </w:rPr>
              <w:t>Dependents' lines, gray section</w:t>
            </w:r>
          </w:p>
        </w:tc>
        <w:tc>
          <w:tcPr>
            <w:tcW w:w="2799" w:type="dxa"/>
          </w:tcPr>
          <w:p w14:paraId="14386EE9" w14:textId="77777777" w:rsidR="00F62CB4" w:rsidRPr="000648A9" w:rsidRDefault="00F62CB4" w:rsidP="00C236AF">
            <w:pPr>
              <w:ind w:left="288" w:hanging="288"/>
              <w:rPr>
                <w:rFonts w:cstheme="minorHAnsi"/>
              </w:rPr>
            </w:pPr>
          </w:p>
        </w:tc>
        <w:tc>
          <w:tcPr>
            <w:tcW w:w="9248" w:type="dxa"/>
          </w:tcPr>
          <w:p w14:paraId="14386EEA" w14:textId="77777777" w:rsidR="00F62CB4" w:rsidRPr="000648A9" w:rsidRDefault="00F62CB4" w:rsidP="00C236AF">
            <w:pPr>
              <w:ind w:left="288" w:hanging="288"/>
              <w:rPr>
                <w:rFonts w:cstheme="minorHAnsi"/>
              </w:rPr>
            </w:pPr>
            <w:r w:rsidRPr="000648A9">
              <w:rPr>
                <w:rFonts w:cstheme="minorHAnsi"/>
              </w:rPr>
              <w:t>Fill in Page 1, shaded area, based on info in Note</w:t>
            </w:r>
            <w:r w:rsidR="00EC514A" w:rsidRPr="000648A9">
              <w:rPr>
                <w:rFonts w:cstheme="minorHAnsi"/>
              </w:rPr>
              <w:t>s</w:t>
            </w:r>
            <w:r w:rsidR="00532895" w:rsidRPr="000648A9">
              <w:rPr>
                <w:rFonts w:cstheme="minorHAnsi"/>
              </w:rPr>
              <w:t xml:space="preserve"> 2</w:t>
            </w:r>
            <w:r w:rsidR="00E95CF8">
              <w:rPr>
                <w:rFonts w:cstheme="minorHAnsi"/>
              </w:rPr>
              <w:t xml:space="preserve"> </w:t>
            </w:r>
            <w:r w:rsidR="00EC514A" w:rsidRPr="000648A9">
              <w:rPr>
                <w:rFonts w:cstheme="minorHAnsi"/>
              </w:rPr>
              <w:t>and 7</w:t>
            </w:r>
            <w:r w:rsidRPr="000648A9">
              <w:rPr>
                <w:rFonts w:cstheme="minorHAnsi"/>
              </w:rPr>
              <w:t>:</w:t>
            </w:r>
          </w:p>
          <w:p w14:paraId="14386EEB" w14:textId="77777777" w:rsidR="00F62CB4" w:rsidRPr="000648A9" w:rsidRDefault="00F62CB4"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 xml:space="preserve">Question 1 – </w:t>
            </w:r>
            <w:r w:rsidR="007A29DF" w:rsidRPr="000648A9">
              <w:rPr>
                <w:rFonts w:cstheme="minorHAnsi"/>
              </w:rPr>
              <w:t>NO</w:t>
            </w:r>
            <w:r w:rsidR="000049DD" w:rsidRPr="000648A9">
              <w:rPr>
                <w:rFonts w:cstheme="minorHAnsi"/>
              </w:rPr>
              <w:t xml:space="preserve"> </w:t>
            </w:r>
            <w:r w:rsidRPr="000648A9">
              <w:rPr>
                <w:rFonts w:cstheme="minorHAnsi"/>
              </w:rPr>
              <w:t>for all</w:t>
            </w:r>
          </w:p>
          <w:p w14:paraId="14386EEC" w14:textId="77777777" w:rsidR="00F62CB4" w:rsidRPr="000648A9" w:rsidRDefault="00F62CB4"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 xml:space="preserve">Question 2 – </w:t>
            </w:r>
            <w:r w:rsidR="007A29DF" w:rsidRPr="000648A9">
              <w:rPr>
                <w:rFonts w:cstheme="minorHAnsi"/>
              </w:rPr>
              <w:t xml:space="preserve">NO </w:t>
            </w:r>
            <w:r w:rsidRPr="000648A9">
              <w:rPr>
                <w:rFonts w:cstheme="minorHAnsi"/>
              </w:rPr>
              <w:t>for all</w:t>
            </w:r>
          </w:p>
          <w:p w14:paraId="14386EED" w14:textId="77777777" w:rsidR="00F62CB4" w:rsidRPr="000648A9" w:rsidRDefault="00F62CB4"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 xml:space="preserve">Question 3 – </w:t>
            </w:r>
            <w:r w:rsidR="00B87996" w:rsidRPr="000648A9">
              <w:rPr>
                <w:rFonts w:cstheme="minorHAnsi"/>
              </w:rPr>
              <w:t>YES</w:t>
            </w:r>
            <w:r w:rsidRPr="000648A9">
              <w:rPr>
                <w:rFonts w:cstheme="minorHAnsi"/>
              </w:rPr>
              <w:t xml:space="preserve"> for all</w:t>
            </w:r>
          </w:p>
          <w:p w14:paraId="14386EEE" w14:textId="77777777" w:rsidR="00F62CB4" w:rsidRPr="000648A9" w:rsidRDefault="00F62CB4"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 xml:space="preserve">Question 4 – </w:t>
            </w:r>
            <w:r w:rsidR="00B87996" w:rsidRPr="000648A9">
              <w:rPr>
                <w:rFonts w:cstheme="minorHAnsi"/>
              </w:rPr>
              <w:t>YES</w:t>
            </w:r>
            <w:r w:rsidRPr="000648A9">
              <w:rPr>
                <w:rFonts w:cstheme="minorHAnsi"/>
              </w:rPr>
              <w:t xml:space="preserve"> for all</w:t>
            </w:r>
          </w:p>
          <w:p w14:paraId="14386EEF" w14:textId="77777777" w:rsidR="00F62CB4" w:rsidRPr="000648A9" w:rsidRDefault="00F62CB4"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 xml:space="preserve">Question 5 – </w:t>
            </w:r>
            <w:r w:rsidR="00B87996" w:rsidRPr="000648A9">
              <w:rPr>
                <w:rFonts w:cstheme="minorHAnsi"/>
              </w:rPr>
              <w:t>YES</w:t>
            </w:r>
            <w:r w:rsidR="000049DD" w:rsidRPr="000648A9">
              <w:rPr>
                <w:rFonts w:cstheme="minorHAnsi"/>
              </w:rPr>
              <w:t xml:space="preserve"> </w:t>
            </w:r>
            <w:r w:rsidRPr="000648A9">
              <w:rPr>
                <w:rFonts w:cstheme="minorHAnsi"/>
              </w:rPr>
              <w:t>for all</w:t>
            </w:r>
          </w:p>
          <w:p w14:paraId="14386EF0" w14:textId="77777777" w:rsidR="00F62CB4" w:rsidRPr="000648A9" w:rsidRDefault="00F62CB4" w:rsidP="00F46A76">
            <w:pPr>
              <w:ind w:left="288" w:hanging="288"/>
              <w:rPr>
                <w:rFonts w:cstheme="minorHAnsi"/>
              </w:rPr>
            </w:pPr>
            <w:r w:rsidRPr="000648A9">
              <w:rPr>
                <w:rFonts w:cstheme="minorHAnsi"/>
              </w:rPr>
              <w:t>Based on these answers &amp; Pub 4012 Page C-5, all 3 can be claimed as a qualifying child for dependency</w:t>
            </w:r>
          </w:p>
        </w:tc>
      </w:tr>
      <w:tr w:rsidR="00A73179" w:rsidRPr="000648A9" w14:paraId="14386EF6" w14:textId="77777777" w:rsidTr="00F46E08">
        <w:trPr>
          <w:cantSplit/>
        </w:trPr>
        <w:tc>
          <w:tcPr>
            <w:tcW w:w="0" w:type="auto"/>
            <w:shd w:val="clear" w:color="auto" w:fill="E2EFD9" w:themeFill="accent6" w:themeFillTint="33"/>
          </w:tcPr>
          <w:p w14:paraId="14386EF2" w14:textId="77777777" w:rsidR="003440F8" w:rsidRPr="000648A9" w:rsidRDefault="003440F8" w:rsidP="00C236AF">
            <w:pPr>
              <w:ind w:left="288" w:hanging="288"/>
              <w:rPr>
                <w:rFonts w:cstheme="minorHAnsi"/>
                <w:b/>
              </w:rPr>
            </w:pPr>
            <w:r w:rsidRPr="000648A9">
              <w:rPr>
                <w:rFonts w:cstheme="minorHAnsi"/>
                <w:b/>
              </w:rPr>
              <w:t>1a</w:t>
            </w:r>
          </w:p>
        </w:tc>
        <w:tc>
          <w:tcPr>
            <w:tcW w:w="0" w:type="auto"/>
            <w:shd w:val="clear" w:color="auto" w:fill="E2EFD9" w:themeFill="accent6" w:themeFillTint="33"/>
          </w:tcPr>
          <w:p w14:paraId="14386EF3" w14:textId="77777777" w:rsidR="003440F8" w:rsidRPr="000648A9" w:rsidRDefault="003440F8" w:rsidP="00C236AF">
            <w:pPr>
              <w:ind w:left="288" w:hanging="288"/>
              <w:rPr>
                <w:rFonts w:cstheme="minorHAnsi"/>
                <w:b/>
              </w:rPr>
            </w:pPr>
            <w:r w:rsidRPr="000648A9">
              <w:rPr>
                <w:rFonts w:cstheme="minorHAnsi"/>
                <w:b/>
              </w:rPr>
              <w:t>Intake Sheet</w:t>
            </w:r>
          </w:p>
        </w:tc>
        <w:tc>
          <w:tcPr>
            <w:tcW w:w="2799" w:type="dxa"/>
            <w:shd w:val="clear" w:color="auto" w:fill="E2EFD9" w:themeFill="accent6" w:themeFillTint="33"/>
          </w:tcPr>
          <w:p w14:paraId="14386EF4" w14:textId="77777777" w:rsidR="003440F8" w:rsidRPr="000648A9" w:rsidRDefault="003440F8" w:rsidP="00C236AF">
            <w:pPr>
              <w:ind w:left="288" w:hanging="288"/>
              <w:rPr>
                <w:rFonts w:cstheme="minorHAnsi"/>
                <w:b/>
              </w:rPr>
            </w:pPr>
            <w:r w:rsidRPr="000648A9">
              <w:rPr>
                <w:rFonts w:cstheme="minorHAnsi"/>
                <w:b/>
              </w:rPr>
              <w:t>Main Info</w:t>
            </w:r>
          </w:p>
        </w:tc>
        <w:tc>
          <w:tcPr>
            <w:tcW w:w="9248" w:type="dxa"/>
            <w:shd w:val="clear" w:color="auto" w:fill="E2EFD9" w:themeFill="accent6" w:themeFillTint="33"/>
          </w:tcPr>
          <w:p w14:paraId="14386EF5" w14:textId="77777777" w:rsidR="003440F8" w:rsidRPr="000648A9" w:rsidRDefault="003440F8" w:rsidP="00C236AF">
            <w:pPr>
              <w:ind w:left="288" w:hanging="288"/>
              <w:rPr>
                <w:rFonts w:cstheme="minorHAnsi"/>
                <w:b/>
              </w:rPr>
            </w:pPr>
          </w:p>
        </w:tc>
      </w:tr>
      <w:tr w:rsidR="00A73179" w:rsidRPr="000648A9" w14:paraId="14386EFB" w14:textId="77777777" w:rsidTr="00EC18C7">
        <w:trPr>
          <w:cantSplit/>
        </w:trPr>
        <w:tc>
          <w:tcPr>
            <w:tcW w:w="0" w:type="auto"/>
          </w:tcPr>
          <w:p w14:paraId="14386EF7" w14:textId="77777777" w:rsidR="00C71EF3" w:rsidRPr="000648A9" w:rsidRDefault="00C71EF3" w:rsidP="00C236AF">
            <w:pPr>
              <w:ind w:left="288" w:hanging="288"/>
              <w:rPr>
                <w:rFonts w:cstheme="minorHAnsi"/>
              </w:rPr>
            </w:pPr>
          </w:p>
        </w:tc>
        <w:tc>
          <w:tcPr>
            <w:tcW w:w="0" w:type="auto"/>
          </w:tcPr>
          <w:p w14:paraId="14386EF8" w14:textId="77777777" w:rsidR="00C71EF3" w:rsidRPr="000648A9" w:rsidRDefault="003440F8" w:rsidP="000049DD">
            <w:pPr>
              <w:ind w:left="288" w:hanging="288"/>
              <w:rPr>
                <w:rFonts w:cstheme="minorHAnsi"/>
              </w:rPr>
            </w:pPr>
            <w:r w:rsidRPr="000648A9">
              <w:rPr>
                <w:rFonts w:cstheme="minorHAnsi"/>
              </w:rPr>
              <w:t>Part I</w:t>
            </w:r>
          </w:p>
        </w:tc>
        <w:tc>
          <w:tcPr>
            <w:tcW w:w="2799" w:type="dxa"/>
          </w:tcPr>
          <w:p w14:paraId="14386EF9" w14:textId="77777777" w:rsidR="00C71EF3" w:rsidRPr="000648A9" w:rsidRDefault="003440F8" w:rsidP="00C236AF">
            <w:pPr>
              <w:ind w:left="288" w:hanging="288"/>
              <w:rPr>
                <w:rFonts w:cstheme="minorHAnsi"/>
              </w:rPr>
            </w:pPr>
            <w:r w:rsidRPr="000648A9">
              <w:rPr>
                <w:rFonts w:cstheme="minorHAnsi"/>
              </w:rPr>
              <w:t>General Info</w:t>
            </w:r>
          </w:p>
        </w:tc>
        <w:tc>
          <w:tcPr>
            <w:tcW w:w="9248" w:type="dxa"/>
          </w:tcPr>
          <w:p w14:paraId="14386EFA" w14:textId="77777777" w:rsidR="003440F8" w:rsidRPr="000648A9" w:rsidRDefault="00532895" w:rsidP="00F46A76">
            <w:pPr>
              <w:ind w:left="288" w:hanging="288"/>
              <w:rPr>
                <w:rFonts w:cstheme="minorHAnsi"/>
              </w:rPr>
            </w:pPr>
            <w:r w:rsidRPr="000648A9">
              <w:rPr>
                <w:rFonts w:cstheme="minorHAnsi"/>
              </w:rPr>
              <w:t>No need to put anything in % address line.  Husband died in 201</w:t>
            </w:r>
            <w:r w:rsidR="00F46A76">
              <w:rPr>
                <w:rFonts w:cstheme="minorHAnsi"/>
              </w:rPr>
              <w:t>2</w:t>
            </w:r>
          </w:p>
        </w:tc>
      </w:tr>
      <w:tr w:rsidR="00A73179" w:rsidRPr="000648A9" w14:paraId="14386F00" w14:textId="77777777" w:rsidTr="00FC2A75">
        <w:trPr>
          <w:cantSplit/>
        </w:trPr>
        <w:tc>
          <w:tcPr>
            <w:tcW w:w="0" w:type="auto"/>
          </w:tcPr>
          <w:p w14:paraId="14386EFC" w14:textId="77777777" w:rsidR="00F62CB4" w:rsidRPr="000648A9" w:rsidRDefault="00F62CB4" w:rsidP="00C236AF">
            <w:pPr>
              <w:ind w:left="288" w:hanging="288"/>
              <w:rPr>
                <w:rFonts w:cstheme="minorHAnsi"/>
              </w:rPr>
            </w:pPr>
          </w:p>
        </w:tc>
        <w:tc>
          <w:tcPr>
            <w:tcW w:w="0" w:type="auto"/>
          </w:tcPr>
          <w:p w14:paraId="14386EFD" w14:textId="77777777" w:rsidR="00F62CB4" w:rsidRPr="000648A9" w:rsidRDefault="00AA4F51" w:rsidP="00C236AF">
            <w:pPr>
              <w:ind w:left="288" w:hanging="288"/>
              <w:rPr>
                <w:rFonts w:cstheme="minorHAnsi"/>
              </w:rPr>
            </w:pPr>
            <w:r>
              <w:rPr>
                <w:rFonts w:cstheme="minorHAnsi"/>
              </w:rPr>
              <w:t>Part II</w:t>
            </w:r>
          </w:p>
        </w:tc>
        <w:tc>
          <w:tcPr>
            <w:tcW w:w="2799" w:type="dxa"/>
          </w:tcPr>
          <w:p w14:paraId="14386EFE" w14:textId="77777777" w:rsidR="00F62CB4" w:rsidRPr="000648A9" w:rsidRDefault="00C71EF3" w:rsidP="00C236AF">
            <w:pPr>
              <w:ind w:left="288" w:hanging="288"/>
              <w:rPr>
                <w:rFonts w:cstheme="minorHAnsi"/>
              </w:rPr>
            </w:pPr>
            <w:r w:rsidRPr="000648A9">
              <w:rPr>
                <w:rFonts w:cstheme="minorHAnsi"/>
              </w:rPr>
              <w:t>Filing Status</w:t>
            </w:r>
          </w:p>
        </w:tc>
        <w:tc>
          <w:tcPr>
            <w:tcW w:w="9248" w:type="dxa"/>
          </w:tcPr>
          <w:p w14:paraId="14386EFF" w14:textId="77777777" w:rsidR="00F62CB4" w:rsidRPr="000648A9" w:rsidRDefault="00B20421" w:rsidP="00F46A76">
            <w:pPr>
              <w:ind w:left="288" w:hanging="288"/>
              <w:rPr>
                <w:rFonts w:cstheme="minorHAnsi"/>
              </w:rPr>
            </w:pPr>
            <w:r w:rsidRPr="000648A9">
              <w:rPr>
                <w:rFonts w:cstheme="minorHAnsi"/>
              </w:rPr>
              <w:t xml:space="preserve">Use Chart on </w:t>
            </w:r>
            <w:r w:rsidR="00F46A76">
              <w:rPr>
                <w:rFonts w:cstheme="minorHAnsi"/>
              </w:rPr>
              <w:t>P</w:t>
            </w:r>
            <w:r w:rsidRPr="000648A9">
              <w:rPr>
                <w:rFonts w:cstheme="minorHAnsi"/>
              </w:rPr>
              <w:t>age B-1</w:t>
            </w:r>
            <w:r w:rsidR="00C71EF3" w:rsidRPr="000648A9">
              <w:rPr>
                <w:rFonts w:cstheme="minorHAnsi"/>
              </w:rPr>
              <w:t xml:space="preserve"> in </w:t>
            </w:r>
            <w:r w:rsidR="00F46A76">
              <w:rPr>
                <w:rFonts w:cstheme="minorHAnsi"/>
              </w:rPr>
              <w:t xml:space="preserve">Pub </w:t>
            </w:r>
            <w:r w:rsidR="00C71EF3" w:rsidRPr="000648A9">
              <w:rPr>
                <w:rFonts w:cstheme="minorHAnsi"/>
              </w:rPr>
              <w:t>4012</w:t>
            </w:r>
            <w:r w:rsidR="00532895" w:rsidRPr="000648A9">
              <w:rPr>
                <w:rFonts w:cstheme="minorHAnsi"/>
              </w:rPr>
              <w:t>.  Hilda can file as Qualifying Widow with Dependent Child for the next 2 tax years after her husband died (201</w:t>
            </w:r>
            <w:r w:rsidR="00F46A76">
              <w:rPr>
                <w:rFonts w:cstheme="minorHAnsi"/>
              </w:rPr>
              <w:t>3</w:t>
            </w:r>
            <w:r w:rsidR="00532895" w:rsidRPr="000648A9">
              <w:rPr>
                <w:rFonts w:cstheme="minorHAnsi"/>
              </w:rPr>
              <w:t xml:space="preserve"> &amp; 201</w:t>
            </w:r>
            <w:r w:rsidR="00F46A76">
              <w:rPr>
                <w:rFonts w:cstheme="minorHAnsi"/>
              </w:rPr>
              <w:t>4</w:t>
            </w:r>
            <w:r w:rsidR="00532895" w:rsidRPr="000648A9">
              <w:rPr>
                <w:rFonts w:cstheme="minorHAnsi"/>
              </w:rPr>
              <w:t>).  Must enter year spouse died (201</w:t>
            </w:r>
            <w:r w:rsidR="00F46A76">
              <w:rPr>
                <w:rFonts w:cstheme="minorHAnsi"/>
              </w:rPr>
              <w:t>2</w:t>
            </w:r>
            <w:r w:rsidR="00532895" w:rsidRPr="000648A9">
              <w:rPr>
                <w:rFonts w:cstheme="minorHAnsi"/>
              </w:rPr>
              <w:t>) next to QW filing status</w:t>
            </w:r>
          </w:p>
        </w:tc>
      </w:tr>
      <w:tr w:rsidR="00A73179" w:rsidRPr="000648A9" w14:paraId="14386F08" w14:textId="77777777" w:rsidTr="00954B2B">
        <w:trPr>
          <w:cantSplit/>
        </w:trPr>
        <w:tc>
          <w:tcPr>
            <w:tcW w:w="0" w:type="auto"/>
          </w:tcPr>
          <w:p w14:paraId="14386F01" w14:textId="77777777" w:rsidR="00F62CB4" w:rsidRPr="000648A9" w:rsidRDefault="00F62CB4" w:rsidP="00C236AF">
            <w:pPr>
              <w:ind w:left="288" w:hanging="288"/>
              <w:rPr>
                <w:rFonts w:cstheme="minorHAnsi"/>
              </w:rPr>
            </w:pPr>
          </w:p>
        </w:tc>
        <w:tc>
          <w:tcPr>
            <w:tcW w:w="0" w:type="auto"/>
          </w:tcPr>
          <w:p w14:paraId="14386F02" w14:textId="77777777" w:rsidR="00F62CB4" w:rsidRPr="000648A9" w:rsidRDefault="003440F8" w:rsidP="00C236AF">
            <w:pPr>
              <w:ind w:left="288" w:hanging="288"/>
              <w:rPr>
                <w:rFonts w:cstheme="minorHAnsi"/>
              </w:rPr>
            </w:pPr>
            <w:r w:rsidRPr="000648A9">
              <w:rPr>
                <w:rFonts w:cstheme="minorHAnsi"/>
              </w:rPr>
              <w:t>Part II</w:t>
            </w:r>
          </w:p>
        </w:tc>
        <w:tc>
          <w:tcPr>
            <w:tcW w:w="2799" w:type="dxa"/>
          </w:tcPr>
          <w:p w14:paraId="14386F03" w14:textId="77777777" w:rsidR="00F62CB4" w:rsidRPr="000648A9" w:rsidRDefault="00C71EF3" w:rsidP="00C236AF">
            <w:pPr>
              <w:ind w:left="288" w:hanging="288"/>
              <w:rPr>
                <w:rFonts w:cstheme="minorHAnsi"/>
              </w:rPr>
            </w:pPr>
            <w:r w:rsidRPr="000648A9">
              <w:rPr>
                <w:rFonts w:cstheme="minorHAnsi"/>
              </w:rPr>
              <w:t>Dependents</w:t>
            </w:r>
          </w:p>
        </w:tc>
        <w:tc>
          <w:tcPr>
            <w:tcW w:w="9248" w:type="dxa"/>
          </w:tcPr>
          <w:p w14:paraId="14386F04" w14:textId="77777777" w:rsidR="00F46A76" w:rsidRDefault="00C71EF3" w:rsidP="00C236AF">
            <w:pPr>
              <w:ind w:left="288" w:hanging="288"/>
              <w:rPr>
                <w:rFonts w:cstheme="minorHAnsi"/>
              </w:rPr>
            </w:pPr>
            <w:r w:rsidRPr="000648A9">
              <w:rPr>
                <w:rFonts w:cstheme="minorHAnsi"/>
              </w:rPr>
              <w:t>List dependents, starting with youngest</w:t>
            </w:r>
          </w:p>
          <w:p w14:paraId="14386F05" w14:textId="3311FC08" w:rsidR="00702307" w:rsidRPr="000648A9" w:rsidRDefault="00F46A76" w:rsidP="00C236AF">
            <w:pPr>
              <w:ind w:left="288" w:hanging="288"/>
              <w:rPr>
                <w:rFonts w:cstheme="minorHAnsi"/>
              </w:rPr>
            </w:pPr>
            <w:r>
              <w:rPr>
                <w:rFonts w:cstheme="minorHAnsi"/>
              </w:rPr>
              <w:t>D</w:t>
            </w:r>
            <w:r w:rsidR="00532895" w:rsidRPr="000648A9">
              <w:rPr>
                <w:rFonts w:cstheme="minorHAnsi"/>
              </w:rPr>
              <w:t xml:space="preserve">eloris </w:t>
            </w:r>
            <w:r w:rsidR="002B341C">
              <w:rPr>
                <w:rFonts w:cstheme="minorHAnsi"/>
              </w:rPr>
              <w:t>–</w:t>
            </w:r>
            <w:r>
              <w:rPr>
                <w:rFonts w:cstheme="minorHAnsi"/>
              </w:rPr>
              <w:t xml:space="preserve"> </w:t>
            </w:r>
            <w:r w:rsidR="00702307" w:rsidRPr="000648A9">
              <w:rPr>
                <w:rFonts w:cstheme="minorHAnsi"/>
              </w:rPr>
              <w:t>Daughter</w:t>
            </w:r>
            <w:r w:rsidR="00C71EF3" w:rsidRPr="000648A9">
              <w:rPr>
                <w:rFonts w:cstheme="minorHAnsi"/>
              </w:rPr>
              <w:t>, Code 1 “Child Who L</w:t>
            </w:r>
            <w:r w:rsidR="003440F8" w:rsidRPr="000648A9">
              <w:rPr>
                <w:rFonts w:cstheme="minorHAnsi"/>
              </w:rPr>
              <w:t>ives with You</w:t>
            </w:r>
            <w:r w:rsidR="00497801" w:rsidRPr="000648A9">
              <w:rPr>
                <w:rFonts w:cstheme="minorHAnsi"/>
              </w:rPr>
              <w:t>,</w:t>
            </w:r>
            <w:r w:rsidR="003440F8" w:rsidRPr="000648A9">
              <w:rPr>
                <w:rFonts w:cstheme="minorHAnsi"/>
              </w:rPr>
              <w:t>” EIC</w:t>
            </w:r>
            <w:r>
              <w:rPr>
                <w:rFonts w:cstheme="minorHAnsi"/>
              </w:rPr>
              <w:t xml:space="preserve"> </w:t>
            </w:r>
            <w:r w:rsidR="00C71EF3" w:rsidRPr="000648A9">
              <w:rPr>
                <w:rFonts w:cstheme="minorHAnsi"/>
              </w:rPr>
              <w:t>checked</w:t>
            </w:r>
            <w:r>
              <w:rPr>
                <w:rFonts w:cstheme="minorHAnsi"/>
              </w:rPr>
              <w:t>.  TW will automatically check CTC since Deloris qualifies for CTC</w:t>
            </w:r>
          </w:p>
          <w:p w14:paraId="14386F06" w14:textId="77777777" w:rsidR="00C71EF3" w:rsidRPr="000648A9" w:rsidRDefault="000049DD" w:rsidP="00C236AF">
            <w:pPr>
              <w:ind w:left="288" w:hanging="288"/>
              <w:rPr>
                <w:rFonts w:cstheme="minorHAnsi"/>
              </w:rPr>
            </w:pPr>
            <w:r w:rsidRPr="000648A9">
              <w:rPr>
                <w:rFonts w:cstheme="minorHAnsi"/>
              </w:rPr>
              <w:t>Edna</w:t>
            </w:r>
            <w:r w:rsidR="003440F8" w:rsidRPr="000648A9">
              <w:rPr>
                <w:rFonts w:cstheme="minorHAnsi"/>
              </w:rPr>
              <w:t xml:space="preserve"> – Daughter, Code </w:t>
            </w:r>
            <w:r w:rsidR="00410A30" w:rsidRPr="000648A9">
              <w:rPr>
                <w:rFonts w:cstheme="minorHAnsi"/>
              </w:rPr>
              <w:t>1 “Child Who Lives with You</w:t>
            </w:r>
            <w:r w:rsidR="00497801" w:rsidRPr="000648A9">
              <w:rPr>
                <w:rFonts w:cstheme="minorHAnsi"/>
              </w:rPr>
              <w:t>,</w:t>
            </w:r>
            <w:r w:rsidR="00C71EF3" w:rsidRPr="000648A9">
              <w:rPr>
                <w:rFonts w:cstheme="minorHAnsi"/>
              </w:rPr>
              <w:t>” EIC checked</w:t>
            </w:r>
            <w:r w:rsidR="00D63A26" w:rsidRPr="000648A9">
              <w:rPr>
                <w:rFonts w:cstheme="minorHAnsi"/>
              </w:rPr>
              <w:t xml:space="preserve">.  </w:t>
            </w:r>
            <w:r w:rsidR="00702307" w:rsidRPr="000648A9">
              <w:rPr>
                <w:rFonts w:cstheme="minorHAnsi"/>
              </w:rPr>
              <w:t>TW will not check CTC since Edna is too old to qualify</w:t>
            </w:r>
          </w:p>
          <w:p w14:paraId="14386F07" w14:textId="77777777" w:rsidR="00F62CB4" w:rsidRPr="000648A9" w:rsidRDefault="000049DD" w:rsidP="00AF06F3">
            <w:pPr>
              <w:ind w:left="288" w:hanging="288"/>
              <w:rPr>
                <w:rFonts w:cstheme="minorHAnsi"/>
              </w:rPr>
            </w:pPr>
            <w:r w:rsidRPr="000648A9">
              <w:rPr>
                <w:rFonts w:cstheme="minorHAnsi"/>
              </w:rPr>
              <w:t>Ronald –</w:t>
            </w:r>
            <w:r w:rsidR="00702307" w:rsidRPr="000648A9">
              <w:rPr>
                <w:rFonts w:cstheme="minorHAnsi"/>
              </w:rPr>
              <w:t xml:space="preserve"> Son,</w:t>
            </w:r>
            <w:r w:rsidR="00C71EF3" w:rsidRPr="000648A9">
              <w:rPr>
                <w:rFonts w:cstheme="minorHAnsi"/>
              </w:rPr>
              <w:t xml:space="preserve"> C</w:t>
            </w:r>
            <w:r w:rsidR="00410A30" w:rsidRPr="000648A9">
              <w:rPr>
                <w:rFonts w:cstheme="minorHAnsi"/>
              </w:rPr>
              <w:t>ode 1 “Child Who Lives with You</w:t>
            </w:r>
            <w:r w:rsidR="00497801" w:rsidRPr="000648A9">
              <w:rPr>
                <w:rFonts w:cstheme="minorHAnsi"/>
              </w:rPr>
              <w:t>,"</w:t>
            </w:r>
            <w:r w:rsidR="00C71EF3" w:rsidRPr="000648A9">
              <w:rPr>
                <w:rFonts w:cstheme="minorHAnsi"/>
              </w:rPr>
              <w:t xml:space="preserve"> EIC checked</w:t>
            </w:r>
            <w:r w:rsidR="00702307" w:rsidRPr="000648A9">
              <w:rPr>
                <w:rFonts w:cstheme="minorHAnsi"/>
              </w:rPr>
              <w:t xml:space="preserve"> (Ronald might qualify for EIC since he is &lt; 24 and a full-time student)</w:t>
            </w:r>
            <w:r w:rsidR="00D63A26" w:rsidRPr="000648A9">
              <w:rPr>
                <w:rFonts w:cstheme="minorHAnsi"/>
              </w:rPr>
              <w:t xml:space="preserve">.  </w:t>
            </w:r>
            <w:r w:rsidR="00702307" w:rsidRPr="000648A9">
              <w:rPr>
                <w:rFonts w:cstheme="minorHAnsi"/>
              </w:rPr>
              <w:t>TW will not check CTC since Ronal</w:t>
            </w:r>
            <w:r w:rsidR="00D63A26" w:rsidRPr="000648A9">
              <w:rPr>
                <w:rFonts w:cstheme="minorHAnsi"/>
              </w:rPr>
              <w:t>d is too old to qualify</w:t>
            </w:r>
          </w:p>
        </w:tc>
      </w:tr>
      <w:tr w:rsidR="00A73179" w:rsidRPr="000648A9" w14:paraId="14386F0D" w14:textId="77777777" w:rsidTr="00502DCC">
        <w:trPr>
          <w:cantSplit/>
        </w:trPr>
        <w:tc>
          <w:tcPr>
            <w:tcW w:w="0" w:type="auto"/>
          </w:tcPr>
          <w:p w14:paraId="14386F09" w14:textId="77777777" w:rsidR="00497801" w:rsidRPr="000648A9" w:rsidRDefault="00497801" w:rsidP="00C236AF">
            <w:pPr>
              <w:ind w:left="288" w:hanging="288"/>
              <w:rPr>
                <w:rFonts w:cstheme="minorHAnsi"/>
              </w:rPr>
            </w:pPr>
          </w:p>
        </w:tc>
        <w:tc>
          <w:tcPr>
            <w:tcW w:w="0" w:type="auto"/>
          </w:tcPr>
          <w:p w14:paraId="14386F0A" w14:textId="77777777" w:rsidR="00497801" w:rsidRPr="000648A9" w:rsidRDefault="00497801" w:rsidP="00C236AF">
            <w:pPr>
              <w:ind w:left="288" w:hanging="288"/>
              <w:rPr>
                <w:rFonts w:cstheme="minorHAnsi"/>
              </w:rPr>
            </w:pPr>
            <w:r w:rsidRPr="000648A9">
              <w:rPr>
                <w:rFonts w:cstheme="minorHAnsi"/>
              </w:rPr>
              <w:t>Part V</w:t>
            </w:r>
            <w:r w:rsidR="00C40516" w:rsidRPr="000648A9">
              <w:rPr>
                <w:rFonts w:cstheme="minorHAnsi"/>
              </w:rPr>
              <w:t>I</w:t>
            </w:r>
            <w:r w:rsidR="005D6D4D">
              <w:rPr>
                <w:rFonts w:cstheme="minorHAnsi"/>
              </w:rPr>
              <w:t>I</w:t>
            </w:r>
          </w:p>
        </w:tc>
        <w:tc>
          <w:tcPr>
            <w:tcW w:w="2799" w:type="dxa"/>
          </w:tcPr>
          <w:p w14:paraId="14386F0B" w14:textId="77777777" w:rsidR="00497801" w:rsidRPr="000648A9" w:rsidRDefault="00497801" w:rsidP="00C236AF">
            <w:pPr>
              <w:ind w:left="288" w:hanging="288"/>
              <w:rPr>
                <w:rFonts w:cstheme="minorHAnsi"/>
              </w:rPr>
            </w:pPr>
            <w:r w:rsidRPr="000648A9">
              <w:rPr>
                <w:rFonts w:cstheme="minorHAnsi"/>
              </w:rPr>
              <w:t>Presidential Election Campaign Fund</w:t>
            </w:r>
          </w:p>
        </w:tc>
        <w:tc>
          <w:tcPr>
            <w:tcW w:w="9248" w:type="dxa"/>
          </w:tcPr>
          <w:p w14:paraId="14386F0C" w14:textId="77777777" w:rsidR="00497801" w:rsidRPr="000648A9" w:rsidRDefault="00532895" w:rsidP="00C236AF">
            <w:pPr>
              <w:ind w:left="288" w:hanging="288"/>
              <w:rPr>
                <w:rFonts w:cstheme="minorHAnsi"/>
              </w:rPr>
            </w:pPr>
            <w:r w:rsidRPr="000648A9">
              <w:rPr>
                <w:rFonts w:cstheme="minorHAnsi"/>
              </w:rPr>
              <w:t>Should not be checked</w:t>
            </w:r>
          </w:p>
        </w:tc>
      </w:tr>
      <w:tr w:rsidR="00A73179" w:rsidRPr="000648A9" w14:paraId="14386F12" w14:textId="77777777" w:rsidTr="008C35D8">
        <w:trPr>
          <w:cantSplit/>
        </w:trPr>
        <w:tc>
          <w:tcPr>
            <w:tcW w:w="0" w:type="auto"/>
            <w:shd w:val="clear" w:color="auto" w:fill="E2EFD9" w:themeFill="accent6" w:themeFillTint="33"/>
          </w:tcPr>
          <w:p w14:paraId="14386F0E" w14:textId="77777777" w:rsidR="00410A30" w:rsidRPr="000648A9" w:rsidRDefault="00410A30" w:rsidP="00C236AF">
            <w:pPr>
              <w:ind w:left="288" w:hanging="288"/>
              <w:rPr>
                <w:rFonts w:cstheme="minorHAnsi"/>
                <w:b/>
              </w:rPr>
            </w:pPr>
            <w:r w:rsidRPr="000648A9">
              <w:rPr>
                <w:rFonts w:cstheme="minorHAnsi"/>
                <w:b/>
              </w:rPr>
              <w:t>1b</w:t>
            </w:r>
          </w:p>
        </w:tc>
        <w:tc>
          <w:tcPr>
            <w:tcW w:w="0" w:type="auto"/>
            <w:shd w:val="clear" w:color="auto" w:fill="E2EFD9" w:themeFill="accent6" w:themeFillTint="33"/>
          </w:tcPr>
          <w:p w14:paraId="14386F0F" w14:textId="77777777" w:rsidR="00410A30" w:rsidRPr="000648A9" w:rsidRDefault="00410A30" w:rsidP="00C236AF">
            <w:pPr>
              <w:ind w:left="288" w:hanging="288"/>
              <w:rPr>
                <w:rFonts w:cstheme="minorHAnsi"/>
                <w:b/>
              </w:rPr>
            </w:pPr>
            <w:r w:rsidRPr="000648A9">
              <w:rPr>
                <w:rFonts w:cstheme="minorHAnsi"/>
                <w:b/>
              </w:rPr>
              <w:t>Intake Sheet</w:t>
            </w:r>
          </w:p>
        </w:tc>
        <w:tc>
          <w:tcPr>
            <w:tcW w:w="2799" w:type="dxa"/>
            <w:shd w:val="clear" w:color="auto" w:fill="E2EFD9" w:themeFill="accent6" w:themeFillTint="33"/>
          </w:tcPr>
          <w:p w14:paraId="14386F10" w14:textId="77777777" w:rsidR="00410A30" w:rsidRPr="000648A9" w:rsidRDefault="00410A30" w:rsidP="00C236AF">
            <w:pPr>
              <w:ind w:left="288" w:hanging="288"/>
              <w:rPr>
                <w:rFonts w:cstheme="minorHAnsi"/>
                <w:b/>
              </w:rPr>
            </w:pPr>
            <w:r w:rsidRPr="000648A9">
              <w:rPr>
                <w:rFonts w:cstheme="minorHAnsi"/>
                <w:b/>
              </w:rPr>
              <w:t>NJ 1040 Pg</w:t>
            </w:r>
            <w:r w:rsidR="00C40516" w:rsidRPr="000648A9">
              <w:rPr>
                <w:rFonts w:cstheme="minorHAnsi"/>
                <w:b/>
              </w:rPr>
              <w:t xml:space="preserve"> </w:t>
            </w:r>
            <w:r w:rsidRPr="000648A9">
              <w:rPr>
                <w:rFonts w:cstheme="minorHAnsi"/>
                <w:b/>
              </w:rPr>
              <w:t>1</w:t>
            </w:r>
          </w:p>
        </w:tc>
        <w:tc>
          <w:tcPr>
            <w:tcW w:w="9248" w:type="dxa"/>
            <w:shd w:val="clear" w:color="auto" w:fill="E2EFD9" w:themeFill="accent6" w:themeFillTint="33"/>
          </w:tcPr>
          <w:p w14:paraId="14386F11" w14:textId="77777777" w:rsidR="00410A30" w:rsidRPr="000648A9" w:rsidRDefault="00410A30" w:rsidP="00C236AF">
            <w:pPr>
              <w:ind w:left="288" w:hanging="288"/>
              <w:rPr>
                <w:rFonts w:cstheme="minorHAnsi"/>
                <w:b/>
              </w:rPr>
            </w:pPr>
          </w:p>
        </w:tc>
      </w:tr>
      <w:tr w:rsidR="00A73179" w:rsidRPr="000648A9" w14:paraId="14386F17" w14:textId="77777777" w:rsidTr="008C35D8">
        <w:trPr>
          <w:cantSplit/>
        </w:trPr>
        <w:tc>
          <w:tcPr>
            <w:tcW w:w="0" w:type="auto"/>
          </w:tcPr>
          <w:p w14:paraId="14386F13" w14:textId="77777777" w:rsidR="00D71670" w:rsidRPr="000648A9" w:rsidRDefault="00D71670" w:rsidP="00C236AF">
            <w:pPr>
              <w:ind w:left="288" w:hanging="288"/>
              <w:rPr>
                <w:rFonts w:cstheme="minorHAnsi"/>
              </w:rPr>
            </w:pPr>
          </w:p>
        </w:tc>
        <w:tc>
          <w:tcPr>
            <w:tcW w:w="0" w:type="auto"/>
          </w:tcPr>
          <w:p w14:paraId="14386F14" w14:textId="77777777" w:rsidR="00D71670" w:rsidRPr="000648A9" w:rsidRDefault="00D71670" w:rsidP="0021790D">
            <w:pPr>
              <w:ind w:left="288" w:hanging="288"/>
              <w:rPr>
                <w:rFonts w:cstheme="minorHAnsi"/>
              </w:rPr>
            </w:pPr>
          </w:p>
        </w:tc>
        <w:tc>
          <w:tcPr>
            <w:tcW w:w="2799" w:type="dxa"/>
          </w:tcPr>
          <w:p w14:paraId="14386F15" w14:textId="77777777" w:rsidR="00D71670" w:rsidRPr="000648A9" w:rsidRDefault="00D71670" w:rsidP="0021790D">
            <w:pPr>
              <w:ind w:left="288" w:hanging="288"/>
              <w:rPr>
                <w:rFonts w:cstheme="minorHAnsi"/>
              </w:rPr>
            </w:pPr>
            <w:r w:rsidRPr="000648A9">
              <w:rPr>
                <w:rFonts w:cstheme="minorHAnsi"/>
              </w:rPr>
              <w:t>Municipality Code</w:t>
            </w:r>
          </w:p>
        </w:tc>
        <w:tc>
          <w:tcPr>
            <w:tcW w:w="9248" w:type="dxa"/>
          </w:tcPr>
          <w:p w14:paraId="14386F16" w14:textId="77777777" w:rsidR="00D71670" w:rsidRPr="000648A9" w:rsidRDefault="00D71670" w:rsidP="005D6D4D">
            <w:pPr>
              <w:ind w:left="288" w:hanging="288"/>
              <w:rPr>
                <w:rFonts w:cstheme="minorHAnsi"/>
              </w:rPr>
            </w:pPr>
            <w:r w:rsidRPr="000648A9">
              <w:rPr>
                <w:rFonts w:cstheme="minorHAnsi"/>
              </w:rPr>
              <w:t xml:space="preserve">Enter Municipality Code for </w:t>
            </w:r>
            <w:r w:rsidR="005D6D4D">
              <w:rPr>
                <w:rFonts w:cstheme="minorHAnsi"/>
              </w:rPr>
              <w:t>Pluckemin</w:t>
            </w:r>
            <w:r w:rsidRPr="000648A9">
              <w:rPr>
                <w:rFonts w:cstheme="minorHAnsi"/>
              </w:rPr>
              <w:t xml:space="preserve"> (</w:t>
            </w:r>
            <w:r w:rsidR="005D6D4D">
              <w:rPr>
                <w:rFonts w:cstheme="minorHAnsi"/>
              </w:rPr>
              <w:t>1801</w:t>
            </w:r>
            <w:r w:rsidRPr="000648A9">
              <w:rPr>
                <w:rFonts w:cstheme="minorHAnsi"/>
              </w:rPr>
              <w:t xml:space="preserve">).  Can obtain from NJ 1040 instruction booklet or </w:t>
            </w:r>
            <w:r w:rsidR="00497801" w:rsidRPr="000648A9">
              <w:rPr>
                <w:rFonts w:cstheme="minorHAnsi"/>
              </w:rPr>
              <w:t xml:space="preserve">through Municipality Code Look-up tool </w:t>
            </w:r>
            <w:r w:rsidR="003557A6" w:rsidRPr="000648A9">
              <w:rPr>
                <w:rFonts w:cstheme="minorHAnsi"/>
              </w:rPr>
              <w:t>in left</w:t>
            </w:r>
            <w:r w:rsidR="00702307" w:rsidRPr="000648A9">
              <w:rPr>
                <w:rFonts w:cstheme="minorHAnsi"/>
              </w:rPr>
              <w:t xml:space="preserve"> </w:t>
            </w:r>
            <w:r w:rsidR="003557A6" w:rsidRPr="000648A9">
              <w:rPr>
                <w:rFonts w:cstheme="minorHAnsi"/>
              </w:rPr>
              <w:t xml:space="preserve">column </w:t>
            </w:r>
            <w:r w:rsidR="00413C33" w:rsidRPr="000648A9">
              <w:rPr>
                <w:rFonts w:cstheme="minorHAnsi"/>
              </w:rPr>
              <w:t>on TaxPrep4F</w:t>
            </w:r>
            <w:r w:rsidRPr="000648A9">
              <w:rPr>
                <w:rFonts w:cstheme="minorHAnsi"/>
              </w:rPr>
              <w:t>ree.org</w:t>
            </w:r>
            <w:r w:rsidR="003521D1" w:rsidRPr="000648A9">
              <w:rPr>
                <w:rFonts w:cstheme="minorHAnsi"/>
              </w:rPr>
              <w:t xml:space="preserve"> Preparer page</w:t>
            </w:r>
          </w:p>
        </w:tc>
      </w:tr>
      <w:tr w:rsidR="00A73179" w:rsidRPr="000648A9" w14:paraId="14386F1C" w14:textId="77777777" w:rsidTr="008C35D8">
        <w:trPr>
          <w:cantSplit/>
        </w:trPr>
        <w:tc>
          <w:tcPr>
            <w:tcW w:w="0" w:type="auto"/>
            <w:shd w:val="clear" w:color="auto" w:fill="E2EFD9" w:themeFill="accent6" w:themeFillTint="33"/>
          </w:tcPr>
          <w:p w14:paraId="14386F18" w14:textId="77777777" w:rsidR="00410A30" w:rsidRPr="000648A9" w:rsidRDefault="00410A30" w:rsidP="00C236AF">
            <w:pPr>
              <w:ind w:left="288" w:hanging="288"/>
              <w:rPr>
                <w:rFonts w:cstheme="minorHAnsi"/>
                <w:b/>
              </w:rPr>
            </w:pPr>
            <w:r w:rsidRPr="000648A9">
              <w:rPr>
                <w:rFonts w:cstheme="minorHAnsi"/>
                <w:b/>
              </w:rPr>
              <w:t>1c</w:t>
            </w:r>
          </w:p>
        </w:tc>
        <w:tc>
          <w:tcPr>
            <w:tcW w:w="0" w:type="auto"/>
            <w:shd w:val="clear" w:color="auto" w:fill="E2EFD9" w:themeFill="accent6" w:themeFillTint="33"/>
          </w:tcPr>
          <w:p w14:paraId="14386F19" w14:textId="77777777" w:rsidR="00410A30" w:rsidRPr="000648A9" w:rsidRDefault="00410A30" w:rsidP="00C236AF">
            <w:pPr>
              <w:ind w:left="288" w:hanging="288"/>
              <w:rPr>
                <w:rFonts w:cstheme="minorHAnsi"/>
                <w:b/>
              </w:rPr>
            </w:pPr>
            <w:r w:rsidRPr="000648A9">
              <w:rPr>
                <w:rFonts w:cstheme="minorHAnsi"/>
                <w:b/>
              </w:rPr>
              <w:t>Intake Sheet</w:t>
            </w:r>
          </w:p>
        </w:tc>
        <w:tc>
          <w:tcPr>
            <w:tcW w:w="2799" w:type="dxa"/>
            <w:shd w:val="clear" w:color="auto" w:fill="E2EFD9" w:themeFill="accent6" w:themeFillTint="33"/>
          </w:tcPr>
          <w:p w14:paraId="14386F1A" w14:textId="77777777" w:rsidR="00410A30" w:rsidRPr="000648A9" w:rsidRDefault="00410A30" w:rsidP="00C236AF">
            <w:pPr>
              <w:ind w:left="288" w:hanging="288"/>
              <w:rPr>
                <w:rFonts w:cstheme="minorHAnsi"/>
                <w:b/>
              </w:rPr>
            </w:pPr>
            <w:r w:rsidRPr="000648A9">
              <w:rPr>
                <w:rFonts w:cstheme="minorHAnsi"/>
                <w:b/>
              </w:rPr>
              <w:t>NJ 1040 Pg 2</w:t>
            </w:r>
          </w:p>
        </w:tc>
        <w:tc>
          <w:tcPr>
            <w:tcW w:w="9248" w:type="dxa"/>
            <w:shd w:val="clear" w:color="auto" w:fill="E2EFD9" w:themeFill="accent6" w:themeFillTint="33"/>
          </w:tcPr>
          <w:p w14:paraId="14386F1B" w14:textId="77777777" w:rsidR="00410A30" w:rsidRPr="000648A9" w:rsidRDefault="00410A30" w:rsidP="00C236AF">
            <w:pPr>
              <w:ind w:left="288" w:hanging="288"/>
              <w:rPr>
                <w:rFonts w:cstheme="minorHAnsi"/>
                <w:b/>
              </w:rPr>
            </w:pPr>
          </w:p>
        </w:tc>
      </w:tr>
      <w:tr w:rsidR="00A73179" w:rsidRPr="000648A9" w14:paraId="14386F21" w14:textId="77777777" w:rsidTr="008C35D8">
        <w:trPr>
          <w:cantSplit/>
        </w:trPr>
        <w:tc>
          <w:tcPr>
            <w:tcW w:w="0" w:type="auto"/>
          </w:tcPr>
          <w:p w14:paraId="14386F1D" w14:textId="77777777" w:rsidR="00413C33" w:rsidRPr="000648A9" w:rsidRDefault="00413C33" w:rsidP="00C236AF">
            <w:pPr>
              <w:ind w:left="288" w:hanging="288"/>
              <w:rPr>
                <w:rFonts w:cstheme="minorHAnsi"/>
              </w:rPr>
            </w:pPr>
          </w:p>
        </w:tc>
        <w:tc>
          <w:tcPr>
            <w:tcW w:w="0" w:type="auto"/>
          </w:tcPr>
          <w:p w14:paraId="14386F1E" w14:textId="77777777" w:rsidR="00413C33" w:rsidRPr="000648A9" w:rsidRDefault="00413C33" w:rsidP="00C236AF">
            <w:pPr>
              <w:ind w:left="288" w:hanging="288"/>
              <w:rPr>
                <w:rFonts w:cstheme="minorHAnsi"/>
              </w:rPr>
            </w:pPr>
          </w:p>
        </w:tc>
        <w:tc>
          <w:tcPr>
            <w:tcW w:w="2799" w:type="dxa"/>
          </w:tcPr>
          <w:p w14:paraId="14386F1F" w14:textId="77777777" w:rsidR="00413C33" w:rsidRPr="000648A9" w:rsidRDefault="00413C33" w:rsidP="00C236AF">
            <w:pPr>
              <w:ind w:left="288" w:hanging="288"/>
              <w:rPr>
                <w:rFonts w:cstheme="minorHAnsi"/>
              </w:rPr>
            </w:pPr>
            <w:r w:rsidRPr="000648A9">
              <w:rPr>
                <w:rFonts w:cstheme="minorHAnsi"/>
              </w:rPr>
              <w:t>Line 11 Dependents attending colleges</w:t>
            </w:r>
          </w:p>
        </w:tc>
        <w:tc>
          <w:tcPr>
            <w:tcW w:w="9248" w:type="dxa"/>
          </w:tcPr>
          <w:p w14:paraId="14386F20" w14:textId="77777777" w:rsidR="00413C33" w:rsidRPr="000648A9" w:rsidRDefault="00702307" w:rsidP="00702307">
            <w:pPr>
              <w:ind w:left="288" w:hanging="288"/>
              <w:rPr>
                <w:rFonts w:cstheme="minorHAnsi"/>
              </w:rPr>
            </w:pPr>
            <w:r w:rsidRPr="000648A9">
              <w:rPr>
                <w:rFonts w:cstheme="minorHAnsi"/>
              </w:rPr>
              <w:t xml:space="preserve">Since Ronald is 23, no additional </w:t>
            </w:r>
            <w:r w:rsidR="0021790D" w:rsidRPr="000648A9">
              <w:rPr>
                <w:rFonts w:cstheme="minorHAnsi"/>
              </w:rPr>
              <w:t xml:space="preserve">NJ </w:t>
            </w:r>
            <w:r w:rsidRPr="000648A9">
              <w:rPr>
                <w:rFonts w:cstheme="minorHAnsi"/>
              </w:rPr>
              <w:t>exemption can be claimed for Dependents Attending College (must be under 22)</w:t>
            </w:r>
          </w:p>
        </w:tc>
      </w:tr>
      <w:tr w:rsidR="00A73179" w:rsidRPr="000648A9" w14:paraId="14386F26" w14:textId="77777777" w:rsidTr="008C35D8">
        <w:trPr>
          <w:cantSplit/>
        </w:trPr>
        <w:tc>
          <w:tcPr>
            <w:tcW w:w="0" w:type="auto"/>
          </w:tcPr>
          <w:p w14:paraId="14386F22" w14:textId="77777777" w:rsidR="00D71670" w:rsidRPr="000648A9" w:rsidRDefault="00D71670" w:rsidP="00C236AF">
            <w:pPr>
              <w:ind w:left="288" w:hanging="288"/>
              <w:rPr>
                <w:rFonts w:cstheme="minorHAnsi"/>
              </w:rPr>
            </w:pPr>
          </w:p>
        </w:tc>
        <w:tc>
          <w:tcPr>
            <w:tcW w:w="0" w:type="auto"/>
          </w:tcPr>
          <w:p w14:paraId="14386F23" w14:textId="77777777" w:rsidR="00D71670" w:rsidRPr="000648A9" w:rsidRDefault="00D71670" w:rsidP="00C236AF">
            <w:pPr>
              <w:ind w:left="288" w:hanging="288"/>
              <w:rPr>
                <w:rFonts w:cstheme="minorHAnsi"/>
              </w:rPr>
            </w:pPr>
          </w:p>
        </w:tc>
        <w:tc>
          <w:tcPr>
            <w:tcW w:w="2799" w:type="dxa"/>
          </w:tcPr>
          <w:p w14:paraId="14386F24" w14:textId="77777777" w:rsidR="00D71670" w:rsidRPr="000648A9" w:rsidRDefault="00B20421" w:rsidP="00C236AF">
            <w:pPr>
              <w:ind w:left="288" w:hanging="288"/>
              <w:rPr>
                <w:rFonts w:cstheme="minorHAnsi"/>
              </w:rPr>
            </w:pPr>
            <w:r w:rsidRPr="000648A9">
              <w:rPr>
                <w:rFonts w:cstheme="minorHAnsi"/>
              </w:rPr>
              <w:t>Line 13</w:t>
            </w:r>
          </w:p>
        </w:tc>
        <w:tc>
          <w:tcPr>
            <w:tcW w:w="9248" w:type="dxa"/>
          </w:tcPr>
          <w:p w14:paraId="14386F25" w14:textId="77777777" w:rsidR="00D71670" w:rsidRPr="000648A9" w:rsidRDefault="005D6D4D" w:rsidP="005D6D4D">
            <w:pPr>
              <w:ind w:left="288" w:hanging="288"/>
              <w:rPr>
                <w:rFonts w:cstheme="minorHAnsi"/>
              </w:rPr>
            </w:pPr>
            <w:r>
              <w:rPr>
                <w:rFonts w:cstheme="minorHAnsi"/>
              </w:rPr>
              <w:t>All dependents have h</w:t>
            </w:r>
            <w:r w:rsidR="001B7DF5" w:rsidRPr="000648A9">
              <w:rPr>
                <w:rFonts w:cstheme="minorHAnsi"/>
              </w:rPr>
              <w:t>ealth insurance</w:t>
            </w:r>
            <w:r>
              <w:rPr>
                <w:rFonts w:cstheme="minorHAnsi"/>
              </w:rPr>
              <w:t>, so nothing needs to be checked</w:t>
            </w:r>
          </w:p>
        </w:tc>
      </w:tr>
      <w:tr w:rsidR="00722546" w:rsidRPr="000648A9" w14:paraId="14386F2B" w14:textId="77777777" w:rsidTr="00F411B2">
        <w:trPr>
          <w:cantSplit/>
        </w:trPr>
        <w:tc>
          <w:tcPr>
            <w:tcW w:w="0" w:type="auto"/>
          </w:tcPr>
          <w:p w14:paraId="14386F27" w14:textId="77777777" w:rsidR="005D6D4D" w:rsidRPr="000648A9" w:rsidRDefault="005D6D4D" w:rsidP="00C9641C">
            <w:pPr>
              <w:ind w:left="288" w:hanging="288"/>
              <w:rPr>
                <w:rFonts w:cstheme="minorHAnsi"/>
              </w:rPr>
            </w:pPr>
          </w:p>
        </w:tc>
        <w:tc>
          <w:tcPr>
            <w:tcW w:w="0" w:type="auto"/>
          </w:tcPr>
          <w:p w14:paraId="14386F28" w14:textId="77777777" w:rsidR="005D6D4D" w:rsidRPr="000648A9" w:rsidRDefault="005D6D4D" w:rsidP="00C9641C">
            <w:pPr>
              <w:ind w:left="288" w:hanging="288"/>
              <w:rPr>
                <w:rFonts w:cstheme="minorHAnsi"/>
              </w:rPr>
            </w:pPr>
          </w:p>
        </w:tc>
        <w:tc>
          <w:tcPr>
            <w:tcW w:w="2799" w:type="dxa"/>
          </w:tcPr>
          <w:p w14:paraId="14386F29" w14:textId="77777777" w:rsidR="005D6D4D" w:rsidRPr="000648A9" w:rsidRDefault="005D6D4D" w:rsidP="00C9641C">
            <w:pPr>
              <w:ind w:left="288" w:hanging="288"/>
              <w:rPr>
                <w:rFonts w:cstheme="minorHAnsi"/>
              </w:rPr>
            </w:pPr>
            <w:r w:rsidRPr="000648A9">
              <w:rPr>
                <w:rFonts w:cstheme="minorHAnsi"/>
              </w:rPr>
              <w:t>Gubernatorial Election Campaign Fund</w:t>
            </w:r>
          </w:p>
        </w:tc>
        <w:tc>
          <w:tcPr>
            <w:tcW w:w="9248" w:type="dxa"/>
          </w:tcPr>
          <w:p w14:paraId="14386F2A" w14:textId="77777777" w:rsidR="005D6D4D" w:rsidRPr="000648A9" w:rsidRDefault="005D6D4D" w:rsidP="00C9641C">
            <w:pPr>
              <w:ind w:left="288" w:hanging="288"/>
              <w:rPr>
                <w:rFonts w:cstheme="minorHAnsi"/>
              </w:rPr>
            </w:pPr>
            <w:r w:rsidRPr="000648A9">
              <w:rPr>
                <w:rFonts w:cstheme="minorHAnsi"/>
              </w:rPr>
              <w:t xml:space="preserve">Check NO </w:t>
            </w:r>
          </w:p>
        </w:tc>
      </w:tr>
      <w:tr w:rsidR="00A73179" w:rsidRPr="000648A9" w14:paraId="14386F30" w14:textId="77777777" w:rsidTr="00DE7CFD">
        <w:trPr>
          <w:cantSplit/>
        </w:trPr>
        <w:tc>
          <w:tcPr>
            <w:tcW w:w="0" w:type="auto"/>
            <w:shd w:val="clear" w:color="auto" w:fill="E2EFD9" w:themeFill="accent6" w:themeFillTint="33"/>
          </w:tcPr>
          <w:p w14:paraId="14386F2C" w14:textId="77777777" w:rsidR="00446C9E" w:rsidRPr="000648A9" w:rsidRDefault="00446C9E" w:rsidP="00C236AF">
            <w:pPr>
              <w:ind w:left="288" w:hanging="288"/>
              <w:rPr>
                <w:rFonts w:cstheme="minorHAnsi"/>
                <w:b/>
              </w:rPr>
            </w:pPr>
            <w:r w:rsidRPr="000648A9">
              <w:rPr>
                <w:rFonts w:cstheme="minorHAnsi"/>
                <w:b/>
              </w:rPr>
              <w:t>1d</w:t>
            </w:r>
          </w:p>
        </w:tc>
        <w:tc>
          <w:tcPr>
            <w:tcW w:w="0" w:type="auto"/>
            <w:shd w:val="clear" w:color="auto" w:fill="E2EFD9" w:themeFill="accent6" w:themeFillTint="33"/>
          </w:tcPr>
          <w:p w14:paraId="14386F2D" w14:textId="77777777" w:rsidR="00446C9E" w:rsidRPr="000648A9" w:rsidRDefault="00446C9E" w:rsidP="00C236AF">
            <w:pPr>
              <w:ind w:left="288" w:hanging="288"/>
              <w:rPr>
                <w:rFonts w:cstheme="minorHAnsi"/>
                <w:b/>
              </w:rPr>
            </w:pPr>
            <w:r w:rsidRPr="000648A9">
              <w:rPr>
                <w:rFonts w:cstheme="minorHAnsi"/>
                <w:b/>
              </w:rPr>
              <w:t>Intake Sheet</w:t>
            </w:r>
          </w:p>
        </w:tc>
        <w:tc>
          <w:tcPr>
            <w:tcW w:w="2799" w:type="dxa"/>
            <w:shd w:val="clear" w:color="auto" w:fill="E2EFD9" w:themeFill="accent6" w:themeFillTint="33"/>
          </w:tcPr>
          <w:p w14:paraId="14386F2E" w14:textId="77777777" w:rsidR="00446C9E" w:rsidRPr="000648A9" w:rsidRDefault="00446C9E" w:rsidP="00C236AF">
            <w:pPr>
              <w:ind w:left="288" w:hanging="288"/>
              <w:rPr>
                <w:rFonts w:cstheme="minorHAnsi"/>
                <w:b/>
              </w:rPr>
            </w:pPr>
            <w:r w:rsidRPr="000648A9">
              <w:rPr>
                <w:rFonts w:cstheme="minorHAnsi"/>
                <w:b/>
              </w:rPr>
              <w:t>Prep Use</w:t>
            </w:r>
          </w:p>
        </w:tc>
        <w:tc>
          <w:tcPr>
            <w:tcW w:w="9248" w:type="dxa"/>
            <w:shd w:val="clear" w:color="auto" w:fill="E2EFD9" w:themeFill="accent6" w:themeFillTint="33"/>
          </w:tcPr>
          <w:p w14:paraId="14386F2F" w14:textId="77777777" w:rsidR="00446C9E" w:rsidRPr="000648A9" w:rsidRDefault="00446C9E" w:rsidP="00C236AF">
            <w:pPr>
              <w:ind w:left="288" w:hanging="288"/>
              <w:rPr>
                <w:rFonts w:cstheme="minorHAnsi"/>
                <w:b/>
              </w:rPr>
            </w:pPr>
          </w:p>
        </w:tc>
      </w:tr>
      <w:tr w:rsidR="00A73179" w:rsidRPr="000648A9" w14:paraId="14386F35" w14:textId="77777777" w:rsidTr="00DE7CFD">
        <w:trPr>
          <w:cantSplit/>
        </w:trPr>
        <w:tc>
          <w:tcPr>
            <w:tcW w:w="0" w:type="auto"/>
          </w:tcPr>
          <w:p w14:paraId="14386F31" w14:textId="77777777" w:rsidR="00446C9E" w:rsidRPr="000648A9" w:rsidRDefault="00446C9E" w:rsidP="00C236AF">
            <w:pPr>
              <w:ind w:left="288" w:hanging="288"/>
              <w:rPr>
                <w:rFonts w:cstheme="minorHAnsi"/>
              </w:rPr>
            </w:pPr>
          </w:p>
        </w:tc>
        <w:tc>
          <w:tcPr>
            <w:tcW w:w="0" w:type="auto"/>
          </w:tcPr>
          <w:p w14:paraId="14386F32" w14:textId="77777777" w:rsidR="00446C9E" w:rsidRPr="000648A9" w:rsidRDefault="00C40516" w:rsidP="00C236AF">
            <w:pPr>
              <w:ind w:left="288" w:hanging="288"/>
              <w:rPr>
                <w:rFonts w:cstheme="minorHAnsi"/>
              </w:rPr>
            </w:pPr>
            <w:r w:rsidRPr="000648A9">
              <w:rPr>
                <w:rFonts w:cstheme="minorHAnsi"/>
              </w:rPr>
              <w:t>Part VI</w:t>
            </w:r>
            <w:r w:rsidR="00D8322D">
              <w:rPr>
                <w:rFonts w:cstheme="minorHAnsi"/>
              </w:rPr>
              <w:t>I</w:t>
            </w:r>
          </w:p>
        </w:tc>
        <w:tc>
          <w:tcPr>
            <w:tcW w:w="2799" w:type="dxa"/>
          </w:tcPr>
          <w:p w14:paraId="14386F33" w14:textId="77777777" w:rsidR="00446C9E" w:rsidRPr="000648A9" w:rsidRDefault="00446C9E" w:rsidP="00C236AF">
            <w:pPr>
              <w:ind w:left="288" w:hanging="288"/>
              <w:rPr>
                <w:rFonts w:cstheme="minorHAnsi"/>
              </w:rPr>
            </w:pPr>
            <w:r w:rsidRPr="000648A9">
              <w:rPr>
                <w:rFonts w:cstheme="minorHAnsi"/>
              </w:rPr>
              <w:t>Line 11</w:t>
            </w:r>
          </w:p>
        </w:tc>
        <w:tc>
          <w:tcPr>
            <w:tcW w:w="9248" w:type="dxa"/>
          </w:tcPr>
          <w:p w14:paraId="14386F34" w14:textId="77777777" w:rsidR="00446C9E" w:rsidRPr="000648A9" w:rsidRDefault="00446C9E" w:rsidP="00C236AF">
            <w:pPr>
              <w:ind w:left="288" w:hanging="288"/>
              <w:rPr>
                <w:rFonts w:cstheme="minorHAnsi"/>
              </w:rPr>
            </w:pPr>
            <w:r w:rsidRPr="000648A9">
              <w:rPr>
                <w:rFonts w:cstheme="minorHAnsi"/>
              </w:rPr>
              <w:t>An</w:t>
            </w:r>
            <w:r w:rsidR="000049DD" w:rsidRPr="000648A9">
              <w:rPr>
                <w:rFonts w:cstheme="minorHAnsi"/>
              </w:rPr>
              <w:t>swer NONE to language question</w:t>
            </w:r>
          </w:p>
        </w:tc>
      </w:tr>
      <w:tr w:rsidR="00A73179" w:rsidRPr="000648A9" w14:paraId="14386F3A" w14:textId="77777777" w:rsidTr="00DE7CFD">
        <w:trPr>
          <w:cantSplit/>
        </w:trPr>
        <w:tc>
          <w:tcPr>
            <w:tcW w:w="0" w:type="auto"/>
          </w:tcPr>
          <w:p w14:paraId="14386F36" w14:textId="77777777" w:rsidR="00446C9E" w:rsidRPr="000648A9" w:rsidRDefault="00446C9E" w:rsidP="00C236AF">
            <w:pPr>
              <w:ind w:left="288" w:hanging="288"/>
              <w:rPr>
                <w:rFonts w:cstheme="minorHAnsi"/>
              </w:rPr>
            </w:pPr>
          </w:p>
        </w:tc>
        <w:tc>
          <w:tcPr>
            <w:tcW w:w="0" w:type="auto"/>
          </w:tcPr>
          <w:p w14:paraId="14386F37" w14:textId="77777777" w:rsidR="00446C9E" w:rsidRPr="000648A9" w:rsidRDefault="00446C9E" w:rsidP="00C236AF">
            <w:pPr>
              <w:ind w:left="288" w:hanging="288"/>
              <w:rPr>
                <w:rFonts w:cstheme="minorHAnsi"/>
              </w:rPr>
            </w:pPr>
          </w:p>
        </w:tc>
        <w:tc>
          <w:tcPr>
            <w:tcW w:w="2799" w:type="dxa"/>
          </w:tcPr>
          <w:p w14:paraId="14386F38" w14:textId="77777777" w:rsidR="00446C9E" w:rsidRPr="000648A9" w:rsidRDefault="00446C9E" w:rsidP="00C236AF">
            <w:pPr>
              <w:ind w:left="288" w:hanging="288"/>
              <w:rPr>
                <w:rFonts w:cstheme="minorHAnsi"/>
              </w:rPr>
            </w:pPr>
            <w:r w:rsidRPr="000648A9">
              <w:rPr>
                <w:rFonts w:cstheme="minorHAnsi"/>
              </w:rPr>
              <w:t>Line 12</w:t>
            </w:r>
          </w:p>
        </w:tc>
        <w:tc>
          <w:tcPr>
            <w:tcW w:w="9248" w:type="dxa"/>
          </w:tcPr>
          <w:p w14:paraId="14386F39" w14:textId="77777777" w:rsidR="00446C9E" w:rsidRPr="000648A9" w:rsidRDefault="00446C9E" w:rsidP="001B7DF5">
            <w:pPr>
              <w:ind w:left="288" w:hanging="288"/>
              <w:rPr>
                <w:rFonts w:cstheme="minorHAnsi"/>
              </w:rPr>
            </w:pPr>
            <w:r w:rsidRPr="000648A9">
              <w:rPr>
                <w:rFonts w:cstheme="minorHAnsi"/>
              </w:rPr>
              <w:t xml:space="preserve">Answer </w:t>
            </w:r>
            <w:r w:rsidR="001B7DF5" w:rsidRPr="000648A9">
              <w:rPr>
                <w:rFonts w:cstheme="minorHAnsi"/>
              </w:rPr>
              <w:t xml:space="preserve">NO </w:t>
            </w:r>
            <w:r w:rsidRPr="000648A9">
              <w:rPr>
                <w:rFonts w:cstheme="minorHAnsi"/>
              </w:rPr>
              <w:t>to d</w:t>
            </w:r>
            <w:r w:rsidR="001B7DF5" w:rsidRPr="000648A9">
              <w:rPr>
                <w:rFonts w:cstheme="minorHAnsi"/>
              </w:rPr>
              <w:t>isabled question</w:t>
            </w:r>
          </w:p>
        </w:tc>
      </w:tr>
      <w:tr w:rsidR="00A73179" w:rsidRPr="000648A9" w14:paraId="14386F3F" w14:textId="77777777" w:rsidTr="00DE7CFD">
        <w:trPr>
          <w:cantSplit/>
        </w:trPr>
        <w:tc>
          <w:tcPr>
            <w:tcW w:w="0" w:type="auto"/>
          </w:tcPr>
          <w:p w14:paraId="14386F3B" w14:textId="77777777" w:rsidR="00446C9E" w:rsidRPr="000648A9" w:rsidRDefault="00446C9E" w:rsidP="00C236AF">
            <w:pPr>
              <w:ind w:left="288" w:hanging="288"/>
              <w:rPr>
                <w:rFonts w:cstheme="minorHAnsi"/>
              </w:rPr>
            </w:pPr>
          </w:p>
        </w:tc>
        <w:tc>
          <w:tcPr>
            <w:tcW w:w="0" w:type="auto"/>
          </w:tcPr>
          <w:p w14:paraId="14386F3C" w14:textId="77777777" w:rsidR="00446C9E" w:rsidRPr="000648A9" w:rsidRDefault="00446C9E" w:rsidP="00C236AF">
            <w:pPr>
              <w:ind w:left="288" w:hanging="288"/>
              <w:rPr>
                <w:rFonts w:cstheme="minorHAnsi"/>
              </w:rPr>
            </w:pPr>
          </w:p>
        </w:tc>
        <w:tc>
          <w:tcPr>
            <w:tcW w:w="2799" w:type="dxa"/>
          </w:tcPr>
          <w:p w14:paraId="14386F3D" w14:textId="77777777" w:rsidR="00446C9E" w:rsidRPr="000648A9" w:rsidRDefault="00446C9E" w:rsidP="00C236AF">
            <w:pPr>
              <w:ind w:left="288" w:hanging="288"/>
              <w:rPr>
                <w:rFonts w:cstheme="minorHAnsi"/>
              </w:rPr>
            </w:pPr>
            <w:r w:rsidRPr="000648A9">
              <w:rPr>
                <w:rFonts w:cstheme="minorHAnsi"/>
              </w:rPr>
              <w:t>Line 13</w:t>
            </w:r>
          </w:p>
        </w:tc>
        <w:tc>
          <w:tcPr>
            <w:tcW w:w="9248" w:type="dxa"/>
          </w:tcPr>
          <w:p w14:paraId="14386F3E" w14:textId="77777777" w:rsidR="00446C9E" w:rsidRPr="000648A9" w:rsidRDefault="00446C9E" w:rsidP="00C236AF">
            <w:pPr>
              <w:ind w:left="288" w:hanging="288"/>
              <w:rPr>
                <w:rFonts w:cstheme="minorHAnsi"/>
              </w:rPr>
            </w:pPr>
            <w:r w:rsidRPr="000648A9">
              <w:rPr>
                <w:rFonts w:cstheme="minorHAnsi"/>
              </w:rPr>
              <w:t>Your initials</w:t>
            </w:r>
          </w:p>
        </w:tc>
      </w:tr>
      <w:tr w:rsidR="00A73179" w:rsidRPr="000648A9" w14:paraId="14386F44" w14:textId="77777777" w:rsidTr="00CA0B14">
        <w:trPr>
          <w:cantSplit/>
        </w:trPr>
        <w:tc>
          <w:tcPr>
            <w:tcW w:w="0" w:type="auto"/>
          </w:tcPr>
          <w:p w14:paraId="14386F40" w14:textId="77777777" w:rsidR="00446C9E" w:rsidRPr="000648A9" w:rsidRDefault="00446C9E" w:rsidP="00C236AF">
            <w:pPr>
              <w:ind w:left="288" w:hanging="288"/>
              <w:rPr>
                <w:rFonts w:cstheme="minorHAnsi"/>
              </w:rPr>
            </w:pPr>
          </w:p>
        </w:tc>
        <w:tc>
          <w:tcPr>
            <w:tcW w:w="0" w:type="auto"/>
          </w:tcPr>
          <w:p w14:paraId="14386F41" w14:textId="77777777" w:rsidR="00446C9E" w:rsidRPr="000648A9" w:rsidRDefault="00446C9E" w:rsidP="00C236AF">
            <w:pPr>
              <w:ind w:left="288" w:hanging="288"/>
              <w:rPr>
                <w:rFonts w:cstheme="minorHAnsi"/>
              </w:rPr>
            </w:pPr>
          </w:p>
        </w:tc>
        <w:tc>
          <w:tcPr>
            <w:tcW w:w="2799" w:type="dxa"/>
          </w:tcPr>
          <w:p w14:paraId="14386F42" w14:textId="77777777" w:rsidR="00446C9E" w:rsidRPr="000648A9" w:rsidRDefault="00446C9E" w:rsidP="00C236AF">
            <w:pPr>
              <w:ind w:left="288" w:hanging="288"/>
              <w:rPr>
                <w:rFonts w:cstheme="minorHAnsi"/>
              </w:rPr>
            </w:pPr>
            <w:r w:rsidRPr="000648A9">
              <w:rPr>
                <w:rFonts w:cstheme="minorHAnsi"/>
              </w:rPr>
              <w:t>Line 14</w:t>
            </w:r>
          </w:p>
        </w:tc>
        <w:tc>
          <w:tcPr>
            <w:tcW w:w="9248" w:type="dxa"/>
          </w:tcPr>
          <w:p w14:paraId="14386F43" w14:textId="77777777" w:rsidR="00446C9E" w:rsidRPr="000648A9" w:rsidRDefault="00446C9E" w:rsidP="00C236AF">
            <w:pPr>
              <w:ind w:left="288" w:hanging="288"/>
              <w:rPr>
                <w:rFonts w:cstheme="minorHAnsi"/>
              </w:rPr>
            </w:pPr>
            <w:r w:rsidRPr="000648A9">
              <w:rPr>
                <w:rFonts w:cstheme="minorHAnsi"/>
              </w:rPr>
              <w:t>Do NOT fill in now – filled in by QR person</w:t>
            </w:r>
            <w:r w:rsidR="00AF06F3">
              <w:rPr>
                <w:rFonts w:cstheme="minorHAnsi"/>
              </w:rPr>
              <w:t xml:space="preserve"> after Quality Review is finished</w:t>
            </w:r>
          </w:p>
        </w:tc>
      </w:tr>
      <w:tr w:rsidR="00A73179" w:rsidRPr="000648A9" w14:paraId="14386F49" w14:textId="77777777" w:rsidTr="00CA0B14">
        <w:trPr>
          <w:cantSplit/>
        </w:trPr>
        <w:tc>
          <w:tcPr>
            <w:tcW w:w="0" w:type="auto"/>
            <w:shd w:val="clear" w:color="auto" w:fill="E2EFD9" w:themeFill="accent6" w:themeFillTint="33"/>
          </w:tcPr>
          <w:p w14:paraId="14386F45" w14:textId="77777777" w:rsidR="00410A30" w:rsidRPr="000648A9" w:rsidRDefault="00446C9E" w:rsidP="00C236AF">
            <w:pPr>
              <w:ind w:left="288" w:hanging="288"/>
              <w:rPr>
                <w:rFonts w:cstheme="minorHAnsi"/>
                <w:b/>
              </w:rPr>
            </w:pPr>
            <w:r w:rsidRPr="000648A9">
              <w:rPr>
                <w:rFonts w:cstheme="minorHAnsi"/>
                <w:b/>
              </w:rPr>
              <w:t>2</w:t>
            </w:r>
          </w:p>
        </w:tc>
        <w:tc>
          <w:tcPr>
            <w:tcW w:w="0" w:type="auto"/>
            <w:shd w:val="clear" w:color="auto" w:fill="E2EFD9" w:themeFill="accent6" w:themeFillTint="33"/>
          </w:tcPr>
          <w:p w14:paraId="14386F46" w14:textId="77777777" w:rsidR="00410A30" w:rsidRPr="000648A9" w:rsidRDefault="00446C9E" w:rsidP="00C236AF">
            <w:pPr>
              <w:ind w:left="288" w:hanging="288"/>
              <w:rPr>
                <w:rFonts w:cstheme="minorHAnsi"/>
                <w:b/>
              </w:rPr>
            </w:pPr>
            <w:r w:rsidRPr="000648A9">
              <w:rPr>
                <w:rFonts w:cstheme="minorHAnsi"/>
                <w:b/>
              </w:rPr>
              <w:t>W-2</w:t>
            </w:r>
          </w:p>
        </w:tc>
        <w:tc>
          <w:tcPr>
            <w:tcW w:w="2799" w:type="dxa"/>
            <w:shd w:val="clear" w:color="auto" w:fill="E2EFD9" w:themeFill="accent6" w:themeFillTint="33"/>
          </w:tcPr>
          <w:p w14:paraId="14386F47" w14:textId="77777777" w:rsidR="00410A30" w:rsidRPr="000648A9" w:rsidRDefault="00446C9E" w:rsidP="00C236AF">
            <w:pPr>
              <w:ind w:left="288" w:hanging="288"/>
              <w:rPr>
                <w:rFonts w:cstheme="minorHAnsi"/>
                <w:b/>
              </w:rPr>
            </w:pPr>
            <w:r w:rsidRPr="000648A9">
              <w:rPr>
                <w:rFonts w:cstheme="minorHAnsi"/>
                <w:b/>
              </w:rPr>
              <w:t>W2</w:t>
            </w:r>
          </w:p>
        </w:tc>
        <w:tc>
          <w:tcPr>
            <w:tcW w:w="9248" w:type="dxa"/>
            <w:shd w:val="clear" w:color="auto" w:fill="E2EFD9" w:themeFill="accent6" w:themeFillTint="33"/>
          </w:tcPr>
          <w:p w14:paraId="14386F48" w14:textId="77777777" w:rsidR="00410A30" w:rsidRPr="000648A9" w:rsidRDefault="00AF06F3" w:rsidP="00C236AF">
            <w:pPr>
              <w:ind w:left="288" w:hanging="288"/>
              <w:rPr>
                <w:rFonts w:cstheme="minorHAnsi"/>
                <w:b/>
              </w:rPr>
            </w:pPr>
            <w:r>
              <w:rPr>
                <w:rFonts w:cstheme="minorHAnsi"/>
                <w:b/>
              </w:rPr>
              <w:t>Acme Industries</w:t>
            </w:r>
          </w:p>
        </w:tc>
      </w:tr>
      <w:tr w:rsidR="00AD5F0D" w:rsidRPr="000648A9" w14:paraId="14386F4E" w14:textId="77777777" w:rsidTr="00CA0B14">
        <w:trPr>
          <w:cantSplit/>
        </w:trPr>
        <w:tc>
          <w:tcPr>
            <w:tcW w:w="0" w:type="auto"/>
          </w:tcPr>
          <w:p w14:paraId="14386F4A" w14:textId="77777777" w:rsidR="00AD5F0D" w:rsidRPr="000648A9" w:rsidRDefault="00AD5F0D" w:rsidP="000049DD">
            <w:pPr>
              <w:ind w:left="288" w:hanging="288"/>
              <w:rPr>
                <w:rFonts w:cstheme="minorHAnsi"/>
                <w:b/>
              </w:rPr>
            </w:pPr>
          </w:p>
        </w:tc>
        <w:tc>
          <w:tcPr>
            <w:tcW w:w="0" w:type="auto"/>
          </w:tcPr>
          <w:p w14:paraId="14386F4B" w14:textId="77777777" w:rsidR="00AD5F0D" w:rsidRPr="000648A9" w:rsidRDefault="00AD5F0D" w:rsidP="000049DD">
            <w:pPr>
              <w:ind w:left="288" w:hanging="288"/>
              <w:rPr>
                <w:rFonts w:cstheme="minorHAnsi"/>
                <w:b/>
              </w:rPr>
            </w:pPr>
          </w:p>
        </w:tc>
        <w:tc>
          <w:tcPr>
            <w:tcW w:w="2799" w:type="dxa"/>
          </w:tcPr>
          <w:p w14:paraId="14386F4C" w14:textId="77777777" w:rsidR="00AD5F0D" w:rsidRPr="000648A9" w:rsidRDefault="00AD5F0D" w:rsidP="000049DD">
            <w:pPr>
              <w:rPr>
                <w:rFonts w:cstheme="minorHAnsi"/>
              </w:rPr>
            </w:pPr>
            <w:r w:rsidRPr="000648A9">
              <w:rPr>
                <w:rFonts w:cstheme="minorHAnsi"/>
              </w:rPr>
              <w:t>"Check if this is the taxpayer’s address shown on the W-2G” line</w:t>
            </w:r>
          </w:p>
        </w:tc>
        <w:tc>
          <w:tcPr>
            <w:tcW w:w="9248" w:type="dxa"/>
          </w:tcPr>
          <w:p w14:paraId="14386F4D" w14:textId="77777777" w:rsidR="00AD5F0D" w:rsidRPr="000648A9" w:rsidRDefault="00AD5F0D" w:rsidP="000049DD">
            <w:pPr>
              <w:rPr>
                <w:rFonts w:cstheme="minorHAnsi"/>
              </w:rPr>
            </w:pPr>
            <w:r w:rsidRPr="000648A9">
              <w:rPr>
                <w:rFonts w:cstheme="minorHAnsi"/>
              </w:rPr>
              <w:t>Check this box since address is correct</w:t>
            </w:r>
          </w:p>
        </w:tc>
      </w:tr>
      <w:tr w:rsidR="008A535F" w:rsidRPr="000648A9" w14:paraId="14386F53" w14:textId="77777777" w:rsidTr="00CA0B14">
        <w:trPr>
          <w:cantSplit/>
        </w:trPr>
        <w:tc>
          <w:tcPr>
            <w:tcW w:w="0" w:type="auto"/>
          </w:tcPr>
          <w:p w14:paraId="14386F4F" w14:textId="77777777" w:rsidR="008A535F" w:rsidRPr="000648A9" w:rsidRDefault="008A535F" w:rsidP="00C236AF">
            <w:pPr>
              <w:ind w:left="288" w:hanging="288"/>
              <w:rPr>
                <w:rFonts w:cstheme="minorHAnsi"/>
              </w:rPr>
            </w:pPr>
          </w:p>
        </w:tc>
        <w:tc>
          <w:tcPr>
            <w:tcW w:w="0" w:type="auto"/>
          </w:tcPr>
          <w:p w14:paraId="14386F50" w14:textId="77777777" w:rsidR="008A535F" w:rsidRPr="000648A9" w:rsidRDefault="008A535F" w:rsidP="00C236AF">
            <w:pPr>
              <w:ind w:left="288" w:hanging="288"/>
              <w:rPr>
                <w:rFonts w:cstheme="minorHAnsi"/>
              </w:rPr>
            </w:pPr>
          </w:p>
        </w:tc>
        <w:tc>
          <w:tcPr>
            <w:tcW w:w="2799" w:type="dxa"/>
          </w:tcPr>
          <w:p w14:paraId="14386F51" w14:textId="77777777" w:rsidR="008A535F" w:rsidRPr="000648A9" w:rsidRDefault="008A535F" w:rsidP="008A535F">
            <w:pPr>
              <w:rPr>
                <w:rFonts w:cstheme="minorHAnsi"/>
              </w:rPr>
            </w:pPr>
            <w:r w:rsidRPr="000648A9">
              <w:rPr>
                <w:rFonts w:cstheme="minorHAnsi"/>
              </w:rPr>
              <w:t>Employer's name &amp; address fields</w:t>
            </w:r>
          </w:p>
        </w:tc>
        <w:tc>
          <w:tcPr>
            <w:tcW w:w="9248" w:type="dxa"/>
          </w:tcPr>
          <w:p w14:paraId="14386F52" w14:textId="77777777" w:rsidR="008A535F" w:rsidRPr="000648A9" w:rsidRDefault="008A535F" w:rsidP="002F0362">
            <w:pPr>
              <w:ind w:left="288" w:hanging="288"/>
              <w:rPr>
                <w:rFonts w:cstheme="minorHAnsi"/>
              </w:rPr>
            </w:pPr>
            <w:r w:rsidRPr="000648A9">
              <w:rPr>
                <w:rFonts w:cstheme="minorHAnsi"/>
              </w:rPr>
              <w:t xml:space="preserve">Enter </w:t>
            </w:r>
            <w:r w:rsidR="00BD235E" w:rsidRPr="000648A9">
              <w:rPr>
                <w:rFonts w:cstheme="minorHAnsi"/>
              </w:rPr>
              <w:t>Employer's ID</w:t>
            </w:r>
            <w:r w:rsidRPr="000648A9">
              <w:rPr>
                <w:rFonts w:cstheme="minorHAnsi"/>
              </w:rPr>
              <w:t xml:space="preserve"> #.  TW will populate name &amp; address if in database.  Always check to make sure it matches printed </w:t>
            </w:r>
            <w:r w:rsidR="00BD235E" w:rsidRPr="000648A9">
              <w:rPr>
                <w:rFonts w:cstheme="minorHAnsi"/>
              </w:rPr>
              <w:t>W-2</w:t>
            </w:r>
            <w:r w:rsidRPr="000648A9">
              <w:rPr>
                <w:rFonts w:cstheme="minorHAnsi"/>
              </w:rPr>
              <w:t>; address can frequently change</w:t>
            </w:r>
          </w:p>
        </w:tc>
      </w:tr>
      <w:tr w:rsidR="0000337F" w:rsidRPr="000648A9" w14:paraId="14386F58" w14:textId="77777777" w:rsidTr="00097814">
        <w:trPr>
          <w:cantSplit/>
        </w:trPr>
        <w:tc>
          <w:tcPr>
            <w:tcW w:w="0" w:type="auto"/>
          </w:tcPr>
          <w:p w14:paraId="14386F54" w14:textId="77777777" w:rsidR="0000337F" w:rsidRPr="000648A9" w:rsidRDefault="0000337F" w:rsidP="00C236AF">
            <w:pPr>
              <w:ind w:left="288" w:hanging="288"/>
              <w:rPr>
                <w:rFonts w:cstheme="minorHAnsi"/>
              </w:rPr>
            </w:pPr>
          </w:p>
        </w:tc>
        <w:tc>
          <w:tcPr>
            <w:tcW w:w="0" w:type="auto"/>
          </w:tcPr>
          <w:p w14:paraId="14386F55" w14:textId="77777777" w:rsidR="0000337F" w:rsidRPr="000648A9" w:rsidRDefault="001B44EF" w:rsidP="00C236AF">
            <w:pPr>
              <w:ind w:left="288" w:hanging="288"/>
              <w:rPr>
                <w:rFonts w:cstheme="minorHAnsi"/>
              </w:rPr>
            </w:pPr>
            <w:r>
              <w:rPr>
                <w:rFonts w:cstheme="minorHAnsi"/>
              </w:rPr>
              <w:t>Box 1</w:t>
            </w:r>
          </w:p>
        </w:tc>
        <w:tc>
          <w:tcPr>
            <w:tcW w:w="2799" w:type="dxa"/>
          </w:tcPr>
          <w:p w14:paraId="14386F56" w14:textId="77777777" w:rsidR="0000337F" w:rsidRPr="000648A9" w:rsidRDefault="0000337F" w:rsidP="0023545D">
            <w:pPr>
              <w:ind w:left="288" w:hanging="288"/>
              <w:rPr>
                <w:rFonts w:cstheme="minorHAnsi"/>
              </w:rPr>
            </w:pPr>
            <w:r>
              <w:rPr>
                <w:rFonts w:cstheme="minorHAnsi"/>
              </w:rPr>
              <w:t>Box 1</w:t>
            </w:r>
          </w:p>
        </w:tc>
        <w:tc>
          <w:tcPr>
            <w:tcW w:w="9248" w:type="dxa"/>
          </w:tcPr>
          <w:p w14:paraId="14386F57" w14:textId="77777777" w:rsidR="0000337F" w:rsidRPr="000648A9" w:rsidRDefault="0000337F" w:rsidP="00221761">
            <w:pPr>
              <w:ind w:left="288" w:hanging="288"/>
              <w:rPr>
                <w:rFonts w:cstheme="minorHAnsi"/>
              </w:rPr>
            </w:pPr>
            <w:r>
              <w:rPr>
                <w:rFonts w:cstheme="minorHAnsi"/>
              </w:rPr>
              <w:t>Enter Federal wages ($35,965)</w:t>
            </w:r>
          </w:p>
        </w:tc>
      </w:tr>
      <w:tr w:rsidR="0000337F" w:rsidRPr="000648A9" w14:paraId="14386F5D" w14:textId="77777777" w:rsidTr="00097814">
        <w:trPr>
          <w:cantSplit/>
        </w:trPr>
        <w:tc>
          <w:tcPr>
            <w:tcW w:w="0" w:type="auto"/>
          </w:tcPr>
          <w:p w14:paraId="14386F59" w14:textId="77777777" w:rsidR="0000337F" w:rsidRPr="000648A9" w:rsidRDefault="0000337F" w:rsidP="00C236AF">
            <w:pPr>
              <w:ind w:left="288" w:hanging="288"/>
              <w:rPr>
                <w:rFonts w:cstheme="minorHAnsi"/>
              </w:rPr>
            </w:pPr>
          </w:p>
        </w:tc>
        <w:tc>
          <w:tcPr>
            <w:tcW w:w="0" w:type="auto"/>
          </w:tcPr>
          <w:p w14:paraId="14386F5A" w14:textId="77777777" w:rsidR="0000337F" w:rsidRPr="000648A9" w:rsidRDefault="001B44EF" w:rsidP="00C236AF">
            <w:pPr>
              <w:ind w:left="288" w:hanging="288"/>
              <w:rPr>
                <w:rFonts w:cstheme="minorHAnsi"/>
              </w:rPr>
            </w:pPr>
            <w:r>
              <w:rPr>
                <w:rFonts w:cstheme="minorHAnsi"/>
              </w:rPr>
              <w:t>Box 2</w:t>
            </w:r>
          </w:p>
        </w:tc>
        <w:tc>
          <w:tcPr>
            <w:tcW w:w="2799" w:type="dxa"/>
          </w:tcPr>
          <w:p w14:paraId="14386F5B" w14:textId="77777777" w:rsidR="0000337F" w:rsidRPr="000648A9" w:rsidRDefault="0000337F" w:rsidP="0023545D">
            <w:pPr>
              <w:ind w:left="288" w:hanging="288"/>
              <w:rPr>
                <w:rFonts w:cstheme="minorHAnsi"/>
              </w:rPr>
            </w:pPr>
            <w:r>
              <w:rPr>
                <w:rFonts w:cstheme="minorHAnsi"/>
              </w:rPr>
              <w:t>Box 2</w:t>
            </w:r>
          </w:p>
        </w:tc>
        <w:tc>
          <w:tcPr>
            <w:tcW w:w="9248" w:type="dxa"/>
          </w:tcPr>
          <w:p w14:paraId="14386F5C" w14:textId="77777777" w:rsidR="0000337F" w:rsidRPr="000648A9" w:rsidRDefault="0000337F" w:rsidP="00221761">
            <w:pPr>
              <w:ind w:left="288" w:hanging="288"/>
              <w:rPr>
                <w:rFonts w:cstheme="minorHAnsi"/>
              </w:rPr>
            </w:pPr>
            <w:r>
              <w:rPr>
                <w:rFonts w:cstheme="minorHAnsi"/>
              </w:rPr>
              <w:t>Enter Federal tax withheld ($3,982)</w:t>
            </w:r>
          </w:p>
        </w:tc>
      </w:tr>
      <w:tr w:rsidR="008A535F" w:rsidRPr="000648A9" w14:paraId="14386F62" w14:textId="77777777" w:rsidTr="004E18AB">
        <w:trPr>
          <w:cantSplit/>
        </w:trPr>
        <w:tc>
          <w:tcPr>
            <w:tcW w:w="0" w:type="auto"/>
          </w:tcPr>
          <w:p w14:paraId="14386F5E" w14:textId="77777777" w:rsidR="008A535F" w:rsidRPr="000648A9" w:rsidRDefault="008A535F" w:rsidP="00C236AF">
            <w:pPr>
              <w:ind w:left="288" w:hanging="288"/>
              <w:rPr>
                <w:rFonts w:cstheme="minorHAnsi"/>
              </w:rPr>
            </w:pPr>
          </w:p>
        </w:tc>
        <w:tc>
          <w:tcPr>
            <w:tcW w:w="0" w:type="auto"/>
          </w:tcPr>
          <w:p w14:paraId="14386F5F" w14:textId="77777777" w:rsidR="001B44EF" w:rsidRPr="000648A9" w:rsidRDefault="001B44EF" w:rsidP="00C236AF">
            <w:pPr>
              <w:ind w:left="288" w:hanging="288"/>
              <w:rPr>
                <w:rFonts w:cstheme="minorHAnsi"/>
              </w:rPr>
            </w:pPr>
          </w:p>
        </w:tc>
        <w:tc>
          <w:tcPr>
            <w:tcW w:w="2799" w:type="dxa"/>
          </w:tcPr>
          <w:p w14:paraId="14386F60" w14:textId="77777777" w:rsidR="008A535F" w:rsidRPr="000648A9" w:rsidRDefault="008A535F" w:rsidP="0023545D">
            <w:pPr>
              <w:ind w:left="288" w:hanging="288"/>
              <w:rPr>
                <w:rFonts w:cstheme="minorHAnsi"/>
              </w:rPr>
            </w:pPr>
            <w:r w:rsidRPr="000648A9">
              <w:rPr>
                <w:rFonts w:cstheme="minorHAnsi"/>
              </w:rPr>
              <w:t>Boxes 3-6, 12</w:t>
            </w:r>
          </w:p>
        </w:tc>
        <w:tc>
          <w:tcPr>
            <w:tcW w:w="9248" w:type="dxa"/>
          </w:tcPr>
          <w:p w14:paraId="14386F61" w14:textId="77777777" w:rsidR="008A535F" w:rsidRPr="000648A9" w:rsidRDefault="008A535F" w:rsidP="00A06E98">
            <w:pPr>
              <w:ind w:left="288" w:hanging="288"/>
              <w:rPr>
                <w:rFonts w:cstheme="minorHAnsi"/>
              </w:rPr>
            </w:pPr>
            <w:r w:rsidRPr="000648A9">
              <w:rPr>
                <w:rFonts w:cstheme="minorHAnsi"/>
              </w:rPr>
              <w:t>When you enter Wages in Box 1, Boxes 3, 4, 5, &amp; 6 do not match printed W-2.  However, once you enter code D $1,657 in Box 12 for an elective deferral to a 401K account, TW will change those boxes</w:t>
            </w:r>
            <w:r w:rsidR="00A06E98">
              <w:rPr>
                <w:rFonts w:cstheme="minorHAnsi"/>
              </w:rPr>
              <w:t>.</w:t>
            </w:r>
            <w:r w:rsidRPr="000648A9">
              <w:rPr>
                <w:rFonts w:cstheme="minorHAnsi"/>
              </w:rPr>
              <w:t xml:space="preserve">  Therefore, wait to check box “to take calculations off Lines 3, 4, 5, &amp; 6” until rest of W-2 is entered</w:t>
            </w:r>
            <w:r w:rsidR="00A06E98">
              <w:rPr>
                <w:rFonts w:cstheme="minorHAnsi"/>
              </w:rPr>
              <w:t xml:space="preserve"> to see if Boxes 3-6 now match</w:t>
            </w:r>
          </w:p>
        </w:tc>
      </w:tr>
      <w:tr w:rsidR="0000337F" w:rsidRPr="000648A9" w14:paraId="14386F67" w14:textId="77777777" w:rsidTr="00041E0F">
        <w:trPr>
          <w:cantSplit/>
        </w:trPr>
        <w:tc>
          <w:tcPr>
            <w:tcW w:w="0" w:type="auto"/>
          </w:tcPr>
          <w:p w14:paraId="14386F63" w14:textId="77777777" w:rsidR="0000337F" w:rsidRPr="000648A9" w:rsidRDefault="0000337F" w:rsidP="00C236AF">
            <w:pPr>
              <w:ind w:left="288" w:hanging="288"/>
              <w:rPr>
                <w:rFonts w:cstheme="minorHAnsi"/>
              </w:rPr>
            </w:pPr>
          </w:p>
        </w:tc>
        <w:tc>
          <w:tcPr>
            <w:tcW w:w="0" w:type="auto"/>
          </w:tcPr>
          <w:p w14:paraId="14386F64" w14:textId="77777777" w:rsidR="0000337F" w:rsidRPr="000648A9" w:rsidRDefault="001B44EF" w:rsidP="00C236AF">
            <w:pPr>
              <w:ind w:left="288" w:hanging="288"/>
              <w:rPr>
                <w:rFonts w:cstheme="minorHAnsi"/>
              </w:rPr>
            </w:pPr>
            <w:r>
              <w:rPr>
                <w:rFonts w:cstheme="minorHAnsi"/>
              </w:rPr>
              <w:t>Boxes 12a &amp; 12b</w:t>
            </w:r>
          </w:p>
        </w:tc>
        <w:tc>
          <w:tcPr>
            <w:tcW w:w="2799" w:type="dxa"/>
          </w:tcPr>
          <w:p w14:paraId="14386F65" w14:textId="77777777" w:rsidR="0000337F" w:rsidRPr="000648A9" w:rsidRDefault="0000337F" w:rsidP="00C236AF">
            <w:pPr>
              <w:ind w:left="288" w:hanging="288"/>
              <w:rPr>
                <w:rFonts w:cstheme="minorHAnsi"/>
              </w:rPr>
            </w:pPr>
            <w:r>
              <w:rPr>
                <w:rFonts w:cstheme="minorHAnsi"/>
              </w:rPr>
              <w:t>Box 12</w:t>
            </w:r>
          </w:p>
        </w:tc>
        <w:tc>
          <w:tcPr>
            <w:tcW w:w="9248" w:type="dxa"/>
          </w:tcPr>
          <w:p w14:paraId="14386F66" w14:textId="77777777" w:rsidR="0000337F" w:rsidRPr="000648A9" w:rsidRDefault="0000337F" w:rsidP="00C236AF">
            <w:pPr>
              <w:ind w:left="288" w:hanging="288"/>
              <w:rPr>
                <w:rFonts w:cstheme="minorHAnsi"/>
              </w:rPr>
            </w:pPr>
            <w:r>
              <w:rPr>
                <w:rFonts w:cstheme="minorHAnsi"/>
              </w:rPr>
              <w:t xml:space="preserve">Enter Code D amount for 401K </w:t>
            </w:r>
            <w:r w:rsidR="00A06E98">
              <w:rPr>
                <w:rFonts w:cstheme="minorHAnsi"/>
              </w:rPr>
              <w:t xml:space="preserve">($1,657) </w:t>
            </w:r>
            <w:r>
              <w:rPr>
                <w:rFonts w:cstheme="minorHAnsi"/>
              </w:rPr>
              <w:t>and Code DD</w:t>
            </w:r>
            <w:r w:rsidR="00A06E98">
              <w:rPr>
                <w:rFonts w:cstheme="minorHAnsi"/>
              </w:rPr>
              <w:t xml:space="preserve"> amount ($3,600)</w:t>
            </w:r>
            <w:r>
              <w:rPr>
                <w:rFonts w:cstheme="minorHAnsi"/>
              </w:rPr>
              <w:t xml:space="preserve"> for cost of health insurance (includes employer amount)</w:t>
            </w:r>
          </w:p>
        </w:tc>
      </w:tr>
      <w:tr w:rsidR="008A535F" w:rsidRPr="000648A9" w14:paraId="14386F6C" w14:textId="77777777" w:rsidTr="00272153">
        <w:trPr>
          <w:cantSplit/>
        </w:trPr>
        <w:tc>
          <w:tcPr>
            <w:tcW w:w="0" w:type="auto"/>
          </w:tcPr>
          <w:p w14:paraId="14386F68" w14:textId="77777777" w:rsidR="008A535F" w:rsidRPr="000648A9" w:rsidRDefault="008A535F" w:rsidP="00C236AF">
            <w:pPr>
              <w:ind w:left="288" w:hanging="288"/>
              <w:rPr>
                <w:rFonts w:cstheme="minorHAnsi"/>
              </w:rPr>
            </w:pPr>
          </w:p>
        </w:tc>
        <w:tc>
          <w:tcPr>
            <w:tcW w:w="0" w:type="auto"/>
          </w:tcPr>
          <w:p w14:paraId="14386F69" w14:textId="77777777" w:rsidR="008A535F" w:rsidRPr="000648A9" w:rsidRDefault="001B44EF" w:rsidP="00C236AF">
            <w:pPr>
              <w:ind w:left="288" w:hanging="288"/>
              <w:rPr>
                <w:rFonts w:cstheme="minorHAnsi"/>
              </w:rPr>
            </w:pPr>
            <w:r>
              <w:rPr>
                <w:rFonts w:cstheme="minorHAnsi"/>
              </w:rPr>
              <w:t>Box 13</w:t>
            </w:r>
          </w:p>
        </w:tc>
        <w:tc>
          <w:tcPr>
            <w:tcW w:w="2852" w:type="dxa"/>
          </w:tcPr>
          <w:p w14:paraId="14386F6A" w14:textId="77777777" w:rsidR="008A535F" w:rsidRPr="000648A9" w:rsidRDefault="008A535F" w:rsidP="00C236AF">
            <w:pPr>
              <w:ind w:left="288" w:hanging="288"/>
              <w:rPr>
                <w:rFonts w:cstheme="minorHAnsi"/>
              </w:rPr>
            </w:pPr>
            <w:r w:rsidRPr="000648A9">
              <w:rPr>
                <w:rFonts w:cstheme="minorHAnsi"/>
              </w:rPr>
              <w:t>Box 13</w:t>
            </w:r>
          </w:p>
        </w:tc>
        <w:tc>
          <w:tcPr>
            <w:tcW w:w="9558" w:type="dxa"/>
          </w:tcPr>
          <w:p w14:paraId="14386F6B" w14:textId="77777777" w:rsidR="008A535F" w:rsidRPr="000648A9" w:rsidRDefault="008A535F" w:rsidP="00A06E98">
            <w:pPr>
              <w:ind w:left="288" w:hanging="288"/>
              <w:rPr>
                <w:rFonts w:cstheme="minorHAnsi"/>
              </w:rPr>
            </w:pPr>
            <w:r w:rsidRPr="000648A9">
              <w:rPr>
                <w:rFonts w:cstheme="minorHAnsi"/>
              </w:rPr>
              <w:t>Ensure that Retirement P</w:t>
            </w:r>
            <w:r w:rsidR="00A06E98">
              <w:rPr>
                <w:rFonts w:cstheme="minorHAnsi"/>
              </w:rPr>
              <w:t>lan</w:t>
            </w:r>
            <w:r w:rsidRPr="000648A9">
              <w:rPr>
                <w:rFonts w:cstheme="minorHAnsi"/>
              </w:rPr>
              <w:t xml:space="preserve"> is checked</w:t>
            </w:r>
          </w:p>
        </w:tc>
      </w:tr>
      <w:tr w:rsidR="008A535F" w:rsidRPr="000648A9" w14:paraId="14386F71" w14:textId="77777777" w:rsidTr="00272153">
        <w:trPr>
          <w:cantSplit/>
        </w:trPr>
        <w:tc>
          <w:tcPr>
            <w:tcW w:w="0" w:type="auto"/>
          </w:tcPr>
          <w:p w14:paraId="14386F6D" w14:textId="77777777" w:rsidR="008A535F" w:rsidRPr="000648A9" w:rsidRDefault="008A535F" w:rsidP="00C236AF">
            <w:pPr>
              <w:ind w:left="288" w:hanging="288"/>
              <w:rPr>
                <w:rFonts w:cstheme="minorHAnsi"/>
              </w:rPr>
            </w:pPr>
          </w:p>
        </w:tc>
        <w:tc>
          <w:tcPr>
            <w:tcW w:w="0" w:type="auto"/>
          </w:tcPr>
          <w:p w14:paraId="14386F6E" w14:textId="77777777" w:rsidR="008A535F" w:rsidRPr="000648A9" w:rsidRDefault="001B44EF" w:rsidP="00C236AF">
            <w:pPr>
              <w:ind w:left="288" w:hanging="288"/>
              <w:rPr>
                <w:rFonts w:cstheme="minorHAnsi"/>
              </w:rPr>
            </w:pPr>
            <w:r>
              <w:rPr>
                <w:rFonts w:cstheme="minorHAnsi"/>
              </w:rPr>
              <w:t>Bo</w:t>
            </w:r>
            <w:r w:rsidR="00A06E98">
              <w:rPr>
                <w:rFonts w:cstheme="minorHAnsi"/>
              </w:rPr>
              <w:t>x</w:t>
            </w:r>
          </w:p>
        </w:tc>
        <w:tc>
          <w:tcPr>
            <w:tcW w:w="2852" w:type="dxa"/>
          </w:tcPr>
          <w:p w14:paraId="14386F6F" w14:textId="77777777" w:rsidR="008A535F" w:rsidRPr="000648A9" w:rsidRDefault="008A535F" w:rsidP="00C236AF">
            <w:pPr>
              <w:ind w:left="288" w:hanging="288"/>
              <w:rPr>
                <w:rFonts w:cstheme="minorHAnsi"/>
              </w:rPr>
            </w:pPr>
            <w:r w:rsidRPr="000648A9">
              <w:rPr>
                <w:rFonts w:cstheme="minorHAnsi"/>
              </w:rPr>
              <w:t>Box 14</w:t>
            </w:r>
          </w:p>
        </w:tc>
        <w:tc>
          <w:tcPr>
            <w:tcW w:w="9558" w:type="dxa"/>
          </w:tcPr>
          <w:p w14:paraId="14386F70" w14:textId="77777777" w:rsidR="008A535F" w:rsidRPr="000648A9" w:rsidRDefault="002F0362" w:rsidP="0000337F">
            <w:pPr>
              <w:ind w:left="288" w:hanging="288"/>
              <w:rPr>
                <w:rFonts w:cstheme="minorHAnsi"/>
              </w:rPr>
            </w:pPr>
            <w:r w:rsidRPr="000648A9">
              <w:rPr>
                <w:rFonts w:cstheme="minorHAnsi"/>
              </w:rPr>
              <w:t>Notice that codes used on printed W-2 are not the same as the special codes pre-populated on W2 screen.  You must u</w:t>
            </w:r>
            <w:r w:rsidR="008A535F" w:rsidRPr="000648A9">
              <w:rPr>
                <w:rFonts w:cstheme="minorHAnsi"/>
              </w:rPr>
              <w:t xml:space="preserve">se </w:t>
            </w:r>
            <w:r w:rsidRPr="000648A9">
              <w:rPr>
                <w:rFonts w:cstheme="minorHAnsi"/>
              </w:rPr>
              <w:t xml:space="preserve">the </w:t>
            </w:r>
            <w:r w:rsidR="008A535F" w:rsidRPr="000648A9">
              <w:rPr>
                <w:rFonts w:cstheme="minorHAnsi"/>
              </w:rPr>
              <w:t>special TW codes:</w:t>
            </w:r>
            <w:r w:rsidR="000049DD" w:rsidRPr="000648A9">
              <w:rPr>
                <w:rFonts w:cstheme="minorHAnsi"/>
              </w:rPr>
              <w:t xml:space="preserve"> </w:t>
            </w:r>
            <w:r w:rsidR="008A535F" w:rsidRPr="000648A9">
              <w:rPr>
                <w:rFonts w:cstheme="minorHAnsi"/>
              </w:rPr>
              <w:t>NJSUI for UI; NJSDI for DI; NJFLI for FLI.  Only if you use the special codes will TW transfer these NJ taxes to Sch A Line 5a for State and Local Taxes</w:t>
            </w:r>
          </w:p>
        </w:tc>
      </w:tr>
      <w:tr w:rsidR="00A06E98" w:rsidRPr="000648A9" w14:paraId="14386F76" w14:textId="77777777" w:rsidTr="00272153">
        <w:trPr>
          <w:cantSplit/>
        </w:trPr>
        <w:tc>
          <w:tcPr>
            <w:tcW w:w="0" w:type="auto"/>
          </w:tcPr>
          <w:p w14:paraId="14386F72" w14:textId="77777777" w:rsidR="00A06E98" w:rsidRPr="000648A9" w:rsidRDefault="00A06E98" w:rsidP="00C236AF">
            <w:pPr>
              <w:ind w:left="288" w:hanging="288"/>
              <w:rPr>
                <w:rFonts w:cstheme="minorHAnsi"/>
              </w:rPr>
            </w:pPr>
          </w:p>
        </w:tc>
        <w:tc>
          <w:tcPr>
            <w:tcW w:w="0" w:type="auto"/>
          </w:tcPr>
          <w:p w14:paraId="14386F73" w14:textId="77777777" w:rsidR="00A06E98" w:rsidRDefault="00A06E98" w:rsidP="00C236AF">
            <w:pPr>
              <w:ind w:left="288" w:hanging="288"/>
              <w:rPr>
                <w:rFonts w:cstheme="minorHAnsi"/>
              </w:rPr>
            </w:pPr>
            <w:r>
              <w:rPr>
                <w:rFonts w:cstheme="minorHAnsi"/>
              </w:rPr>
              <w:t>Employer's state ID number</w:t>
            </w:r>
          </w:p>
        </w:tc>
        <w:tc>
          <w:tcPr>
            <w:tcW w:w="2852" w:type="dxa"/>
          </w:tcPr>
          <w:p w14:paraId="14386F74" w14:textId="77777777" w:rsidR="00A06E98" w:rsidRPr="000648A9" w:rsidRDefault="00A06E98" w:rsidP="0023545D">
            <w:pPr>
              <w:rPr>
                <w:rFonts w:cstheme="minorHAnsi"/>
              </w:rPr>
            </w:pPr>
            <w:r>
              <w:rPr>
                <w:rFonts w:cstheme="minorHAnsi"/>
              </w:rPr>
              <w:t>State ID number</w:t>
            </w:r>
          </w:p>
        </w:tc>
        <w:tc>
          <w:tcPr>
            <w:tcW w:w="9558" w:type="dxa"/>
          </w:tcPr>
          <w:p w14:paraId="14386F75" w14:textId="77777777" w:rsidR="00A06E98" w:rsidRPr="000648A9" w:rsidRDefault="00A06E98" w:rsidP="002F0362">
            <w:pPr>
              <w:ind w:left="288" w:hanging="288"/>
              <w:rPr>
                <w:rFonts w:cstheme="minorHAnsi"/>
              </w:rPr>
            </w:pPr>
            <w:r>
              <w:rPr>
                <w:rFonts w:cstheme="minorHAnsi"/>
              </w:rPr>
              <w:t>Enter 819xxxxxx</w:t>
            </w:r>
          </w:p>
        </w:tc>
      </w:tr>
      <w:tr w:rsidR="008A535F" w:rsidRPr="000648A9" w14:paraId="14386F7C" w14:textId="77777777" w:rsidTr="00272153">
        <w:trPr>
          <w:cantSplit/>
        </w:trPr>
        <w:tc>
          <w:tcPr>
            <w:tcW w:w="0" w:type="auto"/>
          </w:tcPr>
          <w:p w14:paraId="14386F77" w14:textId="77777777" w:rsidR="008A535F" w:rsidRPr="000648A9" w:rsidRDefault="008A535F" w:rsidP="00C236AF">
            <w:pPr>
              <w:ind w:left="288" w:hanging="288"/>
              <w:rPr>
                <w:rFonts w:cstheme="minorHAnsi"/>
              </w:rPr>
            </w:pPr>
          </w:p>
        </w:tc>
        <w:tc>
          <w:tcPr>
            <w:tcW w:w="0" w:type="auto"/>
          </w:tcPr>
          <w:p w14:paraId="14386F78" w14:textId="77777777" w:rsidR="008A535F" w:rsidRPr="000648A9" w:rsidRDefault="001B44EF" w:rsidP="00C236AF">
            <w:pPr>
              <w:ind w:left="288" w:hanging="288"/>
              <w:rPr>
                <w:rFonts w:cstheme="minorHAnsi"/>
              </w:rPr>
            </w:pPr>
            <w:r>
              <w:rPr>
                <w:rFonts w:cstheme="minorHAnsi"/>
              </w:rPr>
              <w:t>Box 16</w:t>
            </w:r>
          </w:p>
        </w:tc>
        <w:tc>
          <w:tcPr>
            <w:tcW w:w="2852" w:type="dxa"/>
          </w:tcPr>
          <w:p w14:paraId="14386F79" w14:textId="77777777" w:rsidR="008A535F" w:rsidRPr="000648A9" w:rsidRDefault="008A535F" w:rsidP="0023545D">
            <w:pPr>
              <w:rPr>
                <w:rFonts w:cstheme="minorHAnsi"/>
              </w:rPr>
            </w:pPr>
            <w:r w:rsidRPr="000648A9">
              <w:rPr>
                <w:rFonts w:cstheme="minorHAnsi"/>
              </w:rPr>
              <w:t>Box 16</w:t>
            </w:r>
          </w:p>
        </w:tc>
        <w:tc>
          <w:tcPr>
            <w:tcW w:w="9558" w:type="dxa"/>
          </w:tcPr>
          <w:p w14:paraId="14386F7A" w14:textId="77777777" w:rsidR="008A535F" w:rsidRPr="000648A9" w:rsidRDefault="008A535F" w:rsidP="002F0362">
            <w:pPr>
              <w:ind w:left="288" w:hanging="288"/>
              <w:rPr>
                <w:rFonts w:cstheme="minorHAnsi"/>
              </w:rPr>
            </w:pPr>
            <w:r w:rsidRPr="000648A9">
              <w:rPr>
                <w:rFonts w:cstheme="minorHAnsi"/>
              </w:rPr>
              <w:t>NJ wages do not match federal wages</w:t>
            </w:r>
            <w:r w:rsidR="0000337F">
              <w:rPr>
                <w:rFonts w:cstheme="minorHAnsi"/>
              </w:rPr>
              <w:t xml:space="preserve"> (NJ is $660 higher)</w:t>
            </w:r>
            <w:r w:rsidRPr="000648A9">
              <w:rPr>
                <w:rFonts w:cstheme="minorHAnsi"/>
              </w:rPr>
              <w:t>, so check box on top of W-2 screen to take calculations off box 16 and enter amount shown on W-2 paper form.</w:t>
            </w:r>
          </w:p>
          <w:p w14:paraId="14386F7B" w14:textId="77777777" w:rsidR="008A535F" w:rsidRPr="000648A9" w:rsidRDefault="008A535F" w:rsidP="00EE1B78">
            <w:pPr>
              <w:ind w:left="288" w:hanging="288"/>
              <w:rPr>
                <w:rFonts w:cstheme="minorHAnsi"/>
              </w:rPr>
            </w:pPr>
            <w:r w:rsidRPr="000648A9">
              <w:rPr>
                <w:rFonts w:cstheme="minorHAnsi"/>
              </w:rPr>
              <w:t xml:space="preserve">Although 401K money is </w:t>
            </w:r>
            <w:r w:rsidRPr="000648A9">
              <w:rPr>
                <w:rFonts w:cstheme="minorHAnsi"/>
                <w:color w:val="000000"/>
              </w:rPr>
              <w:t>pre-tax</w:t>
            </w:r>
            <w:r w:rsidRPr="000648A9">
              <w:rPr>
                <w:rFonts w:cstheme="minorHAnsi"/>
              </w:rPr>
              <w:t xml:space="preserve"> for both federal and NJ, Hilda’s </w:t>
            </w:r>
            <w:r w:rsidR="002F0362" w:rsidRPr="000648A9">
              <w:rPr>
                <w:rFonts w:cstheme="minorHAnsi"/>
              </w:rPr>
              <w:t xml:space="preserve">dental </w:t>
            </w:r>
            <w:r w:rsidRPr="000648A9">
              <w:rPr>
                <w:rFonts w:cstheme="minorHAnsi"/>
              </w:rPr>
              <w:t>insurance</w:t>
            </w:r>
            <w:r w:rsidR="00A06E98">
              <w:rPr>
                <w:rFonts w:cstheme="minorHAnsi"/>
              </w:rPr>
              <w:t xml:space="preserve"> ($660)</w:t>
            </w:r>
            <w:r w:rsidRPr="000648A9">
              <w:rPr>
                <w:rFonts w:cstheme="minorHAnsi"/>
              </w:rPr>
              <w:t xml:space="preserve"> is pre-tax for federal, but after-tax for NJ. This will be handled later once the NJ return is complete</w:t>
            </w:r>
            <w:r w:rsidR="002F0362" w:rsidRPr="000648A9">
              <w:rPr>
                <w:rFonts w:cstheme="minorHAnsi"/>
              </w:rPr>
              <w:t>.  Must ask taxpayer about difference in Federal and NJ wages to determine that difference is due to dental insurance.  Can</w:t>
            </w:r>
            <w:r w:rsidR="000049DD" w:rsidRPr="000648A9">
              <w:rPr>
                <w:rFonts w:cstheme="minorHAnsi"/>
              </w:rPr>
              <w:t xml:space="preserve"> usually obtain amount from end</w:t>
            </w:r>
            <w:r w:rsidR="002F0362" w:rsidRPr="000648A9">
              <w:rPr>
                <w:rFonts w:cstheme="minorHAnsi"/>
              </w:rPr>
              <w:t>-of-year pay stub</w:t>
            </w:r>
          </w:p>
        </w:tc>
      </w:tr>
      <w:tr w:rsidR="001B44EF" w:rsidRPr="000648A9" w14:paraId="14386F81" w14:textId="77777777" w:rsidTr="00272153">
        <w:trPr>
          <w:cantSplit/>
        </w:trPr>
        <w:tc>
          <w:tcPr>
            <w:tcW w:w="0" w:type="auto"/>
          </w:tcPr>
          <w:p w14:paraId="14386F7D" w14:textId="77777777" w:rsidR="001B44EF" w:rsidRPr="000648A9" w:rsidRDefault="001B44EF" w:rsidP="00C236AF">
            <w:pPr>
              <w:ind w:left="288" w:hanging="288"/>
              <w:rPr>
                <w:rFonts w:cstheme="minorHAnsi"/>
              </w:rPr>
            </w:pPr>
          </w:p>
        </w:tc>
        <w:tc>
          <w:tcPr>
            <w:tcW w:w="0" w:type="auto"/>
          </w:tcPr>
          <w:p w14:paraId="14386F7E" w14:textId="77777777" w:rsidR="001B44EF" w:rsidRDefault="001B44EF" w:rsidP="00C236AF">
            <w:pPr>
              <w:ind w:left="288" w:hanging="288"/>
              <w:rPr>
                <w:rFonts w:cstheme="minorHAnsi"/>
              </w:rPr>
            </w:pPr>
            <w:r>
              <w:rPr>
                <w:rFonts w:cstheme="minorHAnsi"/>
              </w:rPr>
              <w:t>Box 17</w:t>
            </w:r>
          </w:p>
        </w:tc>
        <w:tc>
          <w:tcPr>
            <w:tcW w:w="2852" w:type="dxa"/>
          </w:tcPr>
          <w:p w14:paraId="14386F7F" w14:textId="77777777" w:rsidR="001B44EF" w:rsidRPr="000648A9" w:rsidRDefault="001B44EF" w:rsidP="0023545D">
            <w:pPr>
              <w:rPr>
                <w:rFonts w:cstheme="minorHAnsi"/>
              </w:rPr>
            </w:pPr>
            <w:r>
              <w:rPr>
                <w:rFonts w:cstheme="minorHAnsi"/>
              </w:rPr>
              <w:t>Box 17</w:t>
            </w:r>
          </w:p>
        </w:tc>
        <w:tc>
          <w:tcPr>
            <w:tcW w:w="9558" w:type="dxa"/>
          </w:tcPr>
          <w:p w14:paraId="14386F80" w14:textId="77777777" w:rsidR="001B44EF" w:rsidRPr="000648A9" w:rsidRDefault="001B44EF" w:rsidP="001B44EF">
            <w:pPr>
              <w:ind w:left="288" w:hanging="288"/>
              <w:rPr>
                <w:rFonts w:cstheme="minorHAnsi"/>
              </w:rPr>
            </w:pPr>
            <w:r>
              <w:rPr>
                <w:rFonts w:cstheme="minorHAnsi"/>
              </w:rPr>
              <w:t>Enter NJ income tax withheld ($725)</w:t>
            </w:r>
          </w:p>
        </w:tc>
      </w:tr>
      <w:tr w:rsidR="00722546" w:rsidRPr="005C5169" w14:paraId="14386F86" w14:textId="77777777" w:rsidTr="00272153">
        <w:trPr>
          <w:cantSplit/>
        </w:trPr>
        <w:tc>
          <w:tcPr>
            <w:tcW w:w="0" w:type="auto"/>
            <w:shd w:val="clear" w:color="auto" w:fill="E2EFD9" w:themeFill="accent6" w:themeFillTint="33"/>
          </w:tcPr>
          <w:p w14:paraId="14386F82" w14:textId="77777777" w:rsidR="00722546" w:rsidRPr="005C5169" w:rsidRDefault="00722546" w:rsidP="00C9641C">
            <w:pPr>
              <w:ind w:left="288" w:hanging="288"/>
              <w:rPr>
                <w:rFonts w:cstheme="minorHAnsi"/>
                <w:b/>
              </w:rPr>
            </w:pPr>
          </w:p>
        </w:tc>
        <w:tc>
          <w:tcPr>
            <w:tcW w:w="1513" w:type="dxa"/>
            <w:shd w:val="clear" w:color="auto" w:fill="E2EFD9" w:themeFill="accent6" w:themeFillTint="33"/>
          </w:tcPr>
          <w:p w14:paraId="14386F83" w14:textId="77777777" w:rsidR="00722546" w:rsidRPr="005C5169" w:rsidRDefault="00722546" w:rsidP="00C9641C">
            <w:pPr>
              <w:ind w:left="288" w:hanging="288"/>
              <w:rPr>
                <w:rFonts w:cstheme="minorHAnsi"/>
                <w:b/>
              </w:rPr>
            </w:pPr>
          </w:p>
        </w:tc>
        <w:tc>
          <w:tcPr>
            <w:tcW w:w="2852" w:type="dxa"/>
            <w:shd w:val="clear" w:color="auto" w:fill="E2EFD9" w:themeFill="accent6" w:themeFillTint="33"/>
          </w:tcPr>
          <w:p w14:paraId="14386F84" w14:textId="77777777" w:rsidR="00722546" w:rsidRPr="005C5169" w:rsidRDefault="00722546" w:rsidP="00C9641C">
            <w:pPr>
              <w:ind w:left="288" w:hanging="288"/>
              <w:rPr>
                <w:rFonts w:cstheme="minorHAnsi"/>
                <w:b/>
              </w:rPr>
            </w:pPr>
            <w:r w:rsidRPr="005C5169">
              <w:rPr>
                <w:rFonts w:cstheme="minorHAnsi"/>
                <w:b/>
              </w:rPr>
              <w:t>1040 Pg 1</w:t>
            </w:r>
          </w:p>
        </w:tc>
        <w:tc>
          <w:tcPr>
            <w:tcW w:w="9558" w:type="dxa"/>
            <w:shd w:val="clear" w:color="auto" w:fill="E2EFD9" w:themeFill="accent6" w:themeFillTint="33"/>
          </w:tcPr>
          <w:p w14:paraId="14386F85" w14:textId="77777777" w:rsidR="00722546" w:rsidRPr="005C5169" w:rsidRDefault="00722546" w:rsidP="00C9641C">
            <w:pPr>
              <w:ind w:left="288" w:hanging="288"/>
              <w:rPr>
                <w:rFonts w:cstheme="minorHAnsi"/>
                <w:b/>
              </w:rPr>
            </w:pPr>
            <w:r>
              <w:rPr>
                <w:rFonts w:cstheme="minorHAnsi"/>
                <w:b/>
              </w:rPr>
              <w:t>Acme Industries</w:t>
            </w:r>
          </w:p>
        </w:tc>
      </w:tr>
      <w:tr w:rsidR="00722546" w:rsidRPr="005C5169" w14:paraId="14386F8B" w14:textId="77777777" w:rsidTr="00272153">
        <w:trPr>
          <w:cantSplit/>
        </w:trPr>
        <w:tc>
          <w:tcPr>
            <w:tcW w:w="0" w:type="auto"/>
          </w:tcPr>
          <w:p w14:paraId="14386F87" w14:textId="77777777" w:rsidR="00722546" w:rsidRPr="005C5169" w:rsidRDefault="00722546" w:rsidP="00C9641C">
            <w:pPr>
              <w:ind w:left="288" w:hanging="288"/>
              <w:rPr>
                <w:rFonts w:cstheme="minorHAnsi"/>
              </w:rPr>
            </w:pPr>
          </w:p>
        </w:tc>
        <w:tc>
          <w:tcPr>
            <w:tcW w:w="1513" w:type="dxa"/>
          </w:tcPr>
          <w:p w14:paraId="14386F88" w14:textId="77777777" w:rsidR="00722546" w:rsidRPr="005C5169" w:rsidRDefault="00722546" w:rsidP="00C9641C">
            <w:pPr>
              <w:ind w:left="288" w:hanging="288"/>
              <w:rPr>
                <w:rFonts w:cstheme="minorHAnsi"/>
              </w:rPr>
            </w:pPr>
          </w:p>
        </w:tc>
        <w:tc>
          <w:tcPr>
            <w:tcW w:w="2852" w:type="dxa"/>
          </w:tcPr>
          <w:p w14:paraId="14386F89" w14:textId="77777777" w:rsidR="00722546" w:rsidRPr="005C5169" w:rsidRDefault="00722546" w:rsidP="00C9641C">
            <w:pPr>
              <w:ind w:left="288" w:hanging="288"/>
              <w:rPr>
                <w:rFonts w:cstheme="minorHAnsi"/>
              </w:rPr>
            </w:pPr>
            <w:r w:rsidRPr="005C5169">
              <w:rPr>
                <w:rFonts w:cstheme="minorHAnsi"/>
              </w:rPr>
              <w:t>Line 7</w:t>
            </w:r>
          </w:p>
        </w:tc>
        <w:tc>
          <w:tcPr>
            <w:tcW w:w="9558" w:type="dxa"/>
          </w:tcPr>
          <w:p w14:paraId="14386F8A" w14:textId="77777777" w:rsidR="00722546" w:rsidRPr="005C5169" w:rsidRDefault="00722546" w:rsidP="00722546">
            <w:pPr>
              <w:ind w:left="288" w:hanging="288"/>
              <w:rPr>
                <w:rFonts w:cstheme="minorHAnsi"/>
              </w:rPr>
            </w:pPr>
            <w:r w:rsidRPr="005C5169">
              <w:rPr>
                <w:rFonts w:cstheme="minorHAnsi"/>
              </w:rPr>
              <w:t xml:space="preserve">TW transfers the Box 1 wages amount from the W2 screen </w:t>
            </w:r>
            <w:r>
              <w:rPr>
                <w:rFonts w:cstheme="minorHAnsi"/>
              </w:rPr>
              <w:t>($35,965)</w:t>
            </w:r>
          </w:p>
        </w:tc>
      </w:tr>
      <w:tr w:rsidR="00722546" w:rsidRPr="005C5169" w14:paraId="14386F90" w14:textId="77777777" w:rsidTr="00272153">
        <w:trPr>
          <w:cantSplit/>
        </w:trPr>
        <w:tc>
          <w:tcPr>
            <w:tcW w:w="0" w:type="auto"/>
            <w:shd w:val="clear" w:color="auto" w:fill="E2EFD9" w:themeFill="accent6" w:themeFillTint="33"/>
          </w:tcPr>
          <w:p w14:paraId="14386F8C" w14:textId="77777777" w:rsidR="00722546" w:rsidRPr="005C5169" w:rsidRDefault="00722546" w:rsidP="00C9641C">
            <w:pPr>
              <w:ind w:left="288" w:hanging="288"/>
              <w:rPr>
                <w:rFonts w:cstheme="minorHAnsi"/>
                <w:b/>
              </w:rPr>
            </w:pPr>
          </w:p>
        </w:tc>
        <w:tc>
          <w:tcPr>
            <w:tcW w:w="1513" w:type="dxa"/>
            <w:shd w:val="clear" w:color="auto" w:fill="E2EFD9" w:themeFill="accent6" w:themeFillTint="33"/>
          </w:tcPr>
          <w:p w14:paraId="14386F8D" w14:textId="77777777" w:rsidR="00722546" w:rsidRPr="005C5169" w:rsidRDefault="00722546" w:rsidP="00C9641C">
            <w:pPr>
              <w:ind w:left="288" w:hanging="288"/>
              <w:rPr>
                <w:rFonts w:cstheme="minorHAnsi"/>
                <w:b/>
              </w:rPr>
            </w:pPr>
          </w:p>
        </w:tc>
        <w:tc>
          <w:tcPr>
            <w:tcW w:w="2852" w:type="dxa"/>
            <w:shd w:val="clear" w:color="auto" w:fill="E2EFD9" w:themeFill="accent6" w:themeFillTint="33"/>
          </w:tcPr>
          <w:p w14:paraId="14386F8E" w14:textId="77777777" w:rsidR="00722546" w:rsidRPr="005C5169" w:rsidRDefault="00722546" w:rsidP="00C9641C">
            <w:pPr>
              <w:ind w:left="288" w:hanging="288"/>
              <w:rPr>
                <w:rFonts w:cstheme="minorHAnsi"/>
                <w:b/>
              </w:rPr>
            </w:pPr>
            <w:r w:rsidRPr="005C5169">
              <w:rPr>
                <w:rFonts w:cstheme="minorHAnsi"/>
                <w:b/>
              </w:rPr>
              <w:t>1040 Pg 2</w:t>
            </w:r>
          </w:p>
        </w:tc>
        <w:tc>
          <w:tcPr>
            <w:tcW w:w="9558" w:type="dxa"/>
            <w:shd w:val="clear" w:color="auto" w:fill="E2EFD9" w:themeFill="accent6" w:themeFillTint="33"/>
          </w:tcPr>
          <w:p w14:paraId="14386F8F" w14:textId="77777777" w:rsidR="00722546" w:rsidRPr="005C5169" w:rsidRDefault="00722546" w:rsidP="00C9641C">
            <w:pPr>
              <w:ind w:left="288" w:hanging="288"/>
              <w:rPr>
                <w:rFonts w:cstheme="minorHAnsi"/>
                <w:b/>
              </w:rPr>
            </w:pPr>
            <w:r>
              <w:rPr>
                <w:rFonts w:cstheme="minorHAnsi"/>
                <w:b/>
              </w:rPr>
              <w:t>Acme Industries</w:t>
            </w:r>
          </w:p>
        </w:tc>
      </w:tr>
      <w:tr w:rsidR="00722546" w:rsidRPr="005C5169" w14:paraId="14386F95" w14:textId="77777777" w:rsidTr="00272153">
        <w:trPr>
          <w:cantSplit/>
        </w:trPr>
        <w:tc>
          <w:tcPr>
            <w:tcW w:w="0" w:type="auto"/>
          </w:tcPr>
          <w:p w14:paraId="14386F91" w14:textId="77777777" w:rsidR="00722546" w:rsidRPr="005C5169" w:rsidRDefault="00722546" w:rsidP="00C9641C">
            <w:pPr>
              <w:ind w:left="288" w:hanging="288"/>
              <w:rPr>
                <w:rFonts w:cstheme="minorHAnsi"/>
              </w:rPr>
            </w:pPr>
          </w:p>
        </w:tc>
        <w:tc>
          <w:tcPr>
            <w:tcW w:w="1513" w:type="dxa"/>
          </w:tcPr>
          <w:p w14:paraId="14386F92" w14:textId="77777777" w:rsidR="00722546" w:rsidRPr="005C5169" w:rsidRDefault="00722546" w:rsidP="00C9641C">
            <w:pPr>
              <w:ind w:left="288" w:hanging="288"/>
              <w:rPr>
                <w:rFonts w:cstheme="minorHAnsi"/>
              </w:rPr>
            </w:pPr>
          </w:p>
        </w:tc>
        <w:tc>
          <w:tcPr>
            <w:tcW w:w="2852" w:type="dxa"/>
          </w:tcPr>
          <w:p w14:paraId="14386F93" w14:textId="77777777" w:rsidR="00722546" w:rsidRPr="005C5169" w:rsidRDefault="00722546" w:rsidP="00C9641C">
            <w:pPr>
              <w:ind w:left="288" w:hanging="288"/>
              <w:rPr>
                <w:rFonts w:cstheme="minorHAnsi"/>
              </w:rPr>
            </w:pPr>
            <w:r w:rsidRPr="005C5169">
              <w:rPr>
                <w:rFonts w:cstheme="minorHAnsi"/>
              </w:rPr>
              <w:t>Line 64</w:t>
            </w:r>
          </w:p>
        </w:tc>
        <w:tc>
          <w:tcPr>
            <w:tcW w:w="9558" w:type="dxa"/>
          </w:tcPr>
          <w:p w14:paraId="14386F94" w14:textId="77777777" w:rsidR="00722546" w:rsidRPr="005C5169" w:rsidRDefault="00722546" w:rsidP="00722546">
            <w:pPr>
              <w:ind w:left="288" w:hanging="288"/>
              <w:rPr>
                <w:rFonts w:cstheme="minorHAnsi"/>
              </w:rPr>
            </w:pPr>
            <w:r w:rsidRPr="005C5169">
              <w:rPr>
                <w:rFonts w:cstheme="minorHAnsi"/>
              </w:rPr>
              <w:t xml:space="preserve">TW transfers the Federal tax withheld from the W2 screen </w:t>
            </w:r>
            <w:r>
              <w:rPr>
                <w:rFonts w:cstheme="minorHAnsi"/>
              </w:rPr>
              <w:t>($3,982)</w:t>
            </w:r>
          </w:p>
        </w:tc>
      </w:tr>
      <w:tr w:rsidR="00722546" w:rsidRPr="005C5169" w14:paraId="14386F9A" w14:textId="77777777" w:rsidTr="00272153">
        <w:trPr>
          <w:cantSplit/>
        </w:trPr>
        <w:tc>
          <w:tcPr>
            <w:tcW w:w="0" w:type="auto"/>
            <w:shd w:val="clear" w:color="auto" w:fill="E2EFD9" w:themeFill="accent6" w:themeFillTint="33"/>
          </w:tcPr>
          <w:p w14:paraId="14386F96" w14:textId="77777777" w:rsidR="00722546" w:rsidRPr="005C5169" w:rsidRDefault="00722546" w:rsidP="00C9641C">
            <w:pPr>
              <w:ind w:left="288" w:hanging="288"/>
              <w:rPr>
                <w:rFonts w:cstheme="minorHAnsi"/>
                <w:b/>
              </w:rPr>
            </w:pPr>
          </w:p>
        </w:tc>
        <w:tc>
          <w:tcPr>
            <w:tcW w:w="1513" w:type="dxa"/>
            <w:shd w:val="clear" w:color="auto" w:fill="E2EFD9" w:themeFill="accent6" w:themeFillTint="33"/>
          </w:tcPr>
          <w:p w14:paraId="14386F97" w14:textId="77777777" w:rsidR="00722546" w:rsidRPr="005C5169" w:rsidRDefault="00722546" w:rsidP="00C9641C">
            <w:pPr>
              <w:ind w:left="288" w:hanging="288"/>
              <w:rPr>
                <w:rFonts w:cstheme="minorHAnsi"/>
                <w:b/>
              </w:rPr>
            </w:pPr>
          </w:p>
        </w:tc>
        <w:tc>
          <w:tcPr>
            <w:tcW w:w="2852" w:type="dxa"/>
            <w:shd w:val="clear" w:color="auto" w:fill="E2EFD9" w:themeFill="accent6" w:themeFillTint="33"/>
          </w:tcPr>
          <w:p w14:paraId="14386F98" w14:textId="77777777" w:rsidR="00722546" w:rsidRPr="005C5169" w:rsidRDefault="00722546" w:rsidP="00C9641C">
            <w:pPr>
              <w:ind w:left="288" w:hanging="288"/>
              <w:rPr>
                <w:rFonts w:cstheme="minorHAnsi"/>
                <w:b/>
              </w:rPr>
            </w:pPr>
            <w:r w:rsidRPr="005C5169">
              <w:rPr>
                <w:rFonts w:cstheme="minorHAnsi"/>
                <w:b/>
              </w:rPr>
              <w:t>Sch A</w:t>
            </w:r>
          </w:p>
        </w:tc>
        <w:tc>
          <w:tcPr>
            <w:tcW w:w="9558" w:type="dxa"/>
            <w:shd w:val="clear" w:color="auto" w:fill="E2EFD9" w:themeFill="accent6" w:themeFillTint="33"/>
          </w:tcPr>
          <w:p w14:paraId="14386F99" w14:textId="77777777" w:rsidR="00722546" w:rsidRPr="005C5169" w:rsidRDefault="00722546" w:rsidP="00C9641C">
            <w:pPr>
              <w:ind w:left="288" w:hanging="288"/>
              <w:rPr>
                <w:rFonts w:cstheme="minorHAnsi"/>
                <w:b/>
              </w:rPr>
            </w:pPr>
            <w:r>
              <w:rPr>
                <w:rFonts w:cstheme="minorHAnsi"/>
                <w:b/>
              </w:rPr>
              <w:t>Acme Industries</w:t>
            </w:r>
          </w:p>
        </w:tc>
      </w:tr>
      <w:tr w:rsidR="00722546" w:rsidRPr="005C5169" w14:paraId="14386F9F" w14:textId="77777777" w:rsidTr="00272153">
        <w:trPr>
          <w:cantSplit/>
        </w:trPr>
        <w:tc>
          <w:tcPr>
            <w:tcW w:w="0" w:type="auto"/>
          </w:tcPr>
          <w:p w14:paraId="14386F9B" w14:textId="77777777" w:rsidR="00722546" w:rsidRPr="005C5169" w:rsidRDefault="00722546" w:rsidP="00C9641C">
            <w:pPr>
              <w:ind w:left="288" w:hanging="288"/>
              <w:rPr>
                <w:rFonts w:cstheme="minorHAnsi"/>
              </w:rPr>
            </w:pPr>
          </w:p>
        </w:tc>
        <w:tc>
          <w:tcPr>
            <w:tcW w:w="1513" w:type="dxa"/>
          </w:tcPr>
          <w:p w14:paraId="14386F9C" w14:textId="77777777" w:rsidR="00722546" w:rsidRPr="005C5169" w:rsidRDefault="00722546" w:rsidP="00C9641C">
            <w:pPr>
              <w:ind w:left="288" w:hanging="288"/>
              <w:rPr>
                <w:rFonts w:cstheme="minorHAnsi"/>
              </w:rPr>
            </w:pPr>
          </w:p>
        </w:tc>
        <w:tc>
          <w:tcPr>
            <w:tcW w:w="2852" w:type="dxa"/>
          </w:tcPr>
          <w:p w14:paraId="14386F9D" w14:textId="77777777" w:rsidR="00722546" w:rsidRPr="005C5169" w:rsidRDefault="00722546" w:rsidP="00C9641C">
            <w:pPr>
              <w:ind w:left="288" w:hanging="288"/>
              <w:rPr>
                <w:rFonts w:cstheme="minorHAnsi"/>
              </w:rPr>
            </w:pPr>
            <w:r w:rsidRPr="005C5169">
              <w:rPr>
                <w:rFonts w:cstheme="minorHAnsi"/>
              </w:rPr>
              <w:t>Line 5a</w:t>
            </w:r>
          </w:p>
        </w:tc>
        <w:tc>
          <w:tcPr>
            <w:tcW w:w="9558" w:type="dxa"/>
          </w:tcPr>
          <w:p w14:paraId="14386F9E" w14:textId="77777777" w:rsidR="00722546" w:rsidRPr="005C5169" w:rsidRDefault="00722546" w:rsidP="00722546">
            <w:pPr>
              <w:ind w:left="288" w:hanging="288"/>
              <w:rPr>
                <w:rFonts w:cstheme="minorHAnsi"/>
              </w:rPr>
            </w:pPr>
            <w:r>
              <w:rPr>
                <w:rFonts w:cstheme="minorHAnsi"/>
              </w:rPr>
              <w:t xml:space="preserve">TW transfers the NJ </w:t>
            </w:r>
            <w:r w:rsidR="00A06E98">
              <w:rPr>
                <w:rFonts w:cstheme="minorHAnsi"/>
              </w:rPr>
              <w:t xml:space="preserve">income </w:t>
            </w:r>
            <w:r>
              <w:rPr>
                <w:rFonts w:cstheme="minorHAnsi"/>
              </w:rPr>
              <w:t xml:space="preserve">tax withheld, as well as the </w:t>
            </w:r>
            <w:r w:rsidRPr="005C5169">
              <w:rPr>
                <w:rFonts w:cstheme="minorHAnsi"/>
              </w:rPr>
              <w:t xml:space="preserve">NJSDI, NJSUI, and NJFLI amounts from the W2 screen </w:t>
            </w:r>
            <w:r>
              <w:rPr>
                <w:rFonts w:cstheme="minorHAnsi"/>
              </w:rPr>
              <w:t>($1,011)</w:t>
            </w:r>
          </w:p>
        </w:tc>
      </w:tr>
      <w:tr w:rsidR="00722546" w:rsidRPr="005C5169" w14:paraId="14386FA4" w14:textId="77777777" w:rsidTr="00272153">
        <w:trPr>
          <w:cantSplit/>
        </w:trPr>
        <w:tc>
          <w:tcPr>
            <w:tcW w:w="0" w:type="auto"/>
            <w:shd w:val="clear" w:color="auto" w:fill="E2EFD9" w:themeFill="accent6" w:themeFillTint="33"/>
          </w:tcPr>
          <w:p w14:paraId="14386FA0" w14:textId="77777777" w:rsidR="00722546" w:rsidRPr="005C5169" w:rsidRDefault="00722546" w:rsidP="00C9641C">
            <w:pPr>
              <w:ind w:left="288" w:hanging="288"/>
              <w:rPr>
                <w:rFonts w:cstheme="minorHAnsi"/>
                <w:b/>
              </w:rPr>
            </w:pPr>
          </w:p>
        </w:tc>
        <w:tc>
          <w:tcPr>
            <w:tcW w:w="1513" w:type="dxa"/>
            <w:shd w:val="clear" w:color="auto" w:fill="E2EFD9" w:themeFill="accent6" w:themeFillTint="33"/>
          </w:tcPr>
          <w:p w14:paraId="14386FA1" w14:textId="77777777" w:rsidR="00722546" w:rsidRPr="005C5169" w:rsidRDefault="00722546" w:rsidP="00C9641C">
            <w:pPr>
              <w:ind w:left="288" w:hanging="288"/>
              <w:rPr>
                <w:rFonts w:cstheme="minorHAnsi"/>
                <w:b/>
              </w:rPr>
            </w:pPr>
          </w:p>
        </w:tc>
        <w:tc>
          <w:tcPr>
            <w:tcW w:w="2852" w:type="dxa"/>
            <w:shd w:val="clear" w:color="auto" w:fill="E2EFD9" w:themeFill="accent6" w:themeFillTint="33"/>
          </w:tcPr>
          <w:p w14:paraId="14386FA2" w14:textId="77777777" w:rsidR="00722546" w:rsidRPr="005C5169" w:rsidRDefault="00722546" w:rsidP="00C9641C">
            <w:pPr>
              <w:ind w:left="288" w:hanging="288"/>
              <w:rPr>
                <w:rFonts w:cstheme="minorHAnsi"/>
                <w:b/>
              </w:rPr>
            </w:pPr>
            <w:r w:rsidRPr="005C5169">
              <w:rPr>
                <w:rFonts w:cstheme="minorHAnsi"/>
                <w:b/>
              </w:rPr>
              <w:t>NJ 1040 Pg 2</w:t>
            </w:r>
          </w:p>
        </w:tc>
        <w:tc>
          <w:tcPr>
            <w:tcW w:w="9558" w:type="dxa"/>
            <w:shd w:val="clear" w:color="auto" w:fill="E2EFD9" w:themeFill="accent6" w:themeFillTint="33"/>
          </w:tcPr>
          <w:p w14:paraId="14386FA3" w14:textId="77777777" w:rsidR="00722546" w:rsidRPr="005C5169" w:rsidRDefault="00722546" w:rsidP="00C9641C">
            <w:pPr>
              <w:ind w:left="288" w:hanging="288"/>
              <w:rPr>
                <w:rFonts w:cstheme="minorHAnsi"/>
                <w:b/>
              </w:rPr>
            </w:pPr>
            <w:r>
              <w:rPr>
                <w:rFonts w:cstheme="minorHAnsi"/>
                <w:b/>
              </w:rPr>
              <w:t>Acme Industries</w:t>
            </w:r>
          </w:p>
        </w:tc>
      </w:tr>
      <w:tr w:rsidR="00722546" w:rsidRPr="005C5169" w14:paraId="14386FA9" w14:textId="77777777" w:rsidTr="00272153">
        <w:trPr>
          <w:cantSplit/>
        </w:trPr>
        <w:tc>
          <w:tcPr>
            <w:tcW w:w="0" w:type="auto"/>
          </w:tcPr>
          <w:p w14:paraId="14386FA5" w14:textId="77777777" w:rsidR="00722546" w:rsidRPr="005C5169" w:rsidRDefault="00722546" w:rsidP="00C9641C">
            <w:pPr>
              <w:ind w:left="288" w:hanging="288"/>
              <w:rPr>
                <w:rFonts w:cstheme="minorHAnsi"/>
              </w:rPr>
            </w:pPr>
          </w:p>
        </w:tc>
        <w:tc>
          <w:tcPr>
            <w:tcW w:w="1513" w:type="dxa"/>
          </w:tcPr>
          <w:p w14:paraId="14386FA6" w14:textId="77777777" w:rsidR="00722546" w:rsidRPr="005C5169" w:rsidRDefault="00722546" w:rsidP="00C9641C">
            <w:pPr>
              <w:ind w:left="288" w:hanging="288"/>
              <w:rPr>
                <w:rFonts w:cstheme="minorHAnsi"/>
              </w:rPr>
            </w:pPr>
          </w:p>
        </w:tc>
        <w:tc>
          <w:tcPr>
            <w:tcW w:w="2852" w:type="dxa"/>
          </w:tcPr>
          <w:p w14:paraId="14386FA7" w14:textId="77777777" w:rsidR="00722546" w:rsidRPr="005C5169" w:rsidRDefault="00722546" w:rsidP="00C9641C">
            <w:pPr>
              <w:ind w:left="288" w:hanging="288"/>
              <w:rPr>
                <w:rFonts w:cstheme="minorHAnsi"/>
              </w:rPr>
            </w:pPr>
            <w:r w:rsidRPr="005C5169">
              <w:rPr>
                <w:rFonts w:cstheme="minorHAnsi"/>
              </w:rPr>
              <w:t>Line 14</w:t>
            </w:r>
          </w:p>
        </w:tc>
        <w:tc>
          <w:tcPr>
            <w:tcW w:w="9558" w:type="dxa"/>
          </w:tcPr>
          <w:p w14:paraId="14386FA8" w14:textId="77777777" w:rsidR="00722546" w:rsidRPr="005C5169" w:rsidRDefault="00722546" w:rsidP="00722546">
            <w:pPr>
              <w:ind w:left="288" w:hanging="288"/>
              <w:rPr>
                <w:rFonts w:cstheme="minorHAnsi"/>
              </w:rPr>
            </w:pPr>
            <w:r w:rsidRPr="005C5169">
              <w:rPr>
                <w:rFonts w:cstheme="minorHAnsi"/>
              </w:rPr>
              <w:t xml:space="preserve"> TW transfers the state </w:t>
            </w:r>
            <w:r>
              <w:rPr>
                <w:rFonts w:cstheme="minorHAnsi"/>
              </w:rPr>
              <w:t>wages</w:t>
            </w:r>
            <w:r w:rsidRPr="005C5169">
              <w:rPr>
                <w:rFonts w:cstheme="minorHAnsi"/>
              </w:rPr>
              <w:t xml:space="preserve"> from the W2 screen</w:t>
            </w:r>
            <w:r>
              <w:rPr>
                <w:rFonts w:cstheme="minorHAnsi"/>
              </w:rPr>
              <w:t xml:space="preserve"> ($36,625)</w:t>
            </w:r>
          </w:p>
        </w:tc>
      </w:tr>
      <w:tr w:rsidR="00722546" w:rsidRPr="005C5169" w14:paraId="14386FAE" w14:textId="77777777" w:rsidTr="00272153">
        <w:trPr>
          <w:cantSplit/>
        </w:trPr>
        <w:tc>
          <w:tcPr>
            <w:tcW w:w="0" w:type="auto"/>
            <w:shd w:val="clear" w:color="auto" w:fill="E2EFD9" w:themeFill="accent6" w:themeFillTint="33"/>
          </w:tcPr>
          <w:p w14:paraId="14386FAA" w14:textId="77777777" w:rsidR="00722546" w:rsidRPr="005C5169" w:rsidRDefault="00722546" w:rsidP="00C9641C">
            <w:pPr>
              <w:ind w:left="288" w:hanging="288"/>
              <w:rPr>
                <w:rFonts w:cstheme="minorHAnsi"/>
                <w:b/>
              </w:rPr>
            </w:pPr>
          </w:p>
        </w:tc>
        <w:tc>
          <w:tcPr>
            <w:tcW w:w="1513" w:type="dxa"/>
            <w:shd w:val="clear" w:color="auto" w:fill="E2EFD9" w:themeFill="accent6" w:themeFillTint="33"/>
          </w:tcPr>
          <w:p w14:paraId="14386FAB" w14:textId="77777777" w:rsidR="00722546" w:rsidRPr="005C5169" w:rsidRDefault="00722546" w:rsidP="00C9641C">
            <w:pPr>
              <w:ind w:left="288" w:hanging="288"/>
              <w:rPr>
                <w:rFonts w:cstheme="minorHAnsi"/>
                <w:b/>
              </w:rPr>
            </w:pPr>
          </w:p>
        </w:tc>
        <w:tc>
          <w:tcPr>
            <w:tcW w:w="2852" w:type="dxa"/>
            <w:shd w:val="clear" w:color="auto" w:fill="E2EFD9" w:themeFill="accent6" w:themeFillTint="33"/>
          </w:tcPr>
          <w:p w14:paraId="14386FAC" w14:textId="77777777" w:rsidR="00722546" w:rsidRPr="005C5169" w:rsidRDefault="00722546" w:rsidP="00C9641C">
            <w:pPr>
              <w:ind w:left="288" w:hanging="288"/>
              <w:rPr>
                <w:rFonts w:cstheme="minorHAnsi"/>
                <w:b/>
              </w:rPr>
            </w:pPr>
            <w:r>
              <w:rPr>
                <w:rFonts w:cstheme="minorHAnsi"/>
                <w:b/>
              </w:rPr>
              <w:t>NJ 1040 Pg 3</w:t>
            </w:r>
          </w:p>
        </w:tc>
        <w:tc>
          <w:tcPr>
            <w:tcW w:w="9558" w:type="dxa"/>
            <w:shd w:val="clear" w:color="auto" w:fill="E2EFD9" w:themeFill="accent6" w:themeFillTint="33"/>
          </w:tcPr>
          <w:p w14:paraId="14386FAD" w14:textId="77777777" w:rsidR="00722546" w:rsidRPr="005C5169" w:rsidRDefault="00722546" w:rsidP="00C9641C">
            <w:pPr>
              <w:ind w:left="288" w:hanging="288"/>
              <w:rPr>
                <w:rFonts w:cstheme="minorHAnsi"/>
                <w:b/>
              </w:rPr>
            </w:pPr>
            <w:r>
              <w:rPr>
                <w:rFonts w:cstheme="minorHAnsi"/>
                <w:b/>
              </w:rPr>
              <w:t>Acme Industries</w:t>
            </w:r>
          </w:p>
        </w:tc>
      </w:tr>
      <w:tr w:rsidR="00722546" w:rsidRPr="005C5169" w14:paraId="14386FB3" w14:textId="77777777" w:rsidTr="00272153">
        <w:trPr>
          <w:cantSplit/>
        </w:trPr>
        <w:tc>
          <w:tcPr>
            <w:tcW w:w="0" w:type="auto"/>
          </w:tcPr>
          <w:p w14:paraId="14386FAF" w14:textId="77777777" w:rsidR="00722546" w:rsidRPr="005C5169" w:rsidRDefault="00722546" w:rsidP="00C9641C">
            <w:pPr>
              <w:ind w:left="288" w:hanging="288"/>
              <w:rPr>
                <w:rFonts w:cstheme="minorHAnsi"/>
              </w:rPr>
            </w:pPr>
          </w:p>
        </w:tc>
        <w:tc>
          <w:tcPr>
            <w:tcW w:w="1513" w:type="dxa"/>
          </w:tcPr>
          <w:p w14:paraId="14386FB0" w14:textId="77777777" w:rsidR="00722546" w:rsidRPr="005C5169" w:rsidRDefault="00722546" w:rsidP="00C9641C">
            <w:pPr>
              <w:ind w:left="288" w:hanging="288"/>
              <w:rPr>
                <w:rFonts w:cstheme="minorHAnsi"/>
              </w:rPr>
            </w:pPr>
          </w:p>
        </w:tc>
        <w:tc>
          <w:tcPr>
            <w:tcW w:w="2852" w:type="dxa"/>
          </w:tcPr>
          <w:p w14:paraId="14386FB1" w14:textId="77777777" w:rsidR="00722546" w:rsidRPr="005C5169" w:rsidRDefault="00722546" w:rsidP="00C9641C">
            <w:pPr>
              <w:ind w:left="288" w:hanging="288"/>
              <w:rPr>
                <w:rFonts w:cstheme="minorHAnsi"/>
              </w:rPr>
            </w:pPr>
            <w:r>
              <w:rPr>
                <w:rFonts w:cstheme="minorHAnsi"/>
              </w:rPr>
              <w:t>Line 48</w:t>
            </w:r>
          </w:p>
        </w:tc>
        <w:tc>
          <w:tcPr>
            <w:tcW w:w="9558" w:type="dxa"/>
          </w:tcPr>
          <w:p w14:paraId="14386FB2" w14:textId="77777777" w:rsidR="00722546" w:rsidRPr="005C5169" w:rsidRDefault="00722546" w:rsidP="00722546">
            <w:pPr>
              <w:ind w:left="288" w:hanging="288"/>
              <w:rPr>
                <w:rFonts w:cstheme="minorHAnsi"/>
              </w:rPr>
            </w:pPr>
            <w:r>
              <w:rPr>
                <w:rFonts w:cstheme="minorHAnsi"/>
              </w:rPr>
              <w:t>TW transfers the state tax withheld from the W2 screen ($725)</w:t>
            </w:r>
          </w:p>
        </w:tc>
      </w:tr>
      <w:tr w:rsidR="008A535F" w:rsidRPr="000648A9" w14:paraId="14386FB8" w14:textId="77777777" w:rsidTr="00272153">
        <w:trPr>
          <w:cantSplit/>
        </w:trPr>
        <w:tc>
          <w:tcPr>
            <w:tcW w:w="0" w:type="auto"/>
            <w:shd w:val="clear" w:color="auto" w:fill="E2EFD9" w:themeFill="accent6" w:themeFillTint="33"/>
          </w:tcPr>
          <w:p w14:paraId="14386FB4" w14:textId="77777777" w:rsidR="008A535F" w:rsidRPr="000648A9" w:rsidRDefault="008A535F" w:rsidP="000648A9">
            <w:pPr>
              <w:keepNext/>
              <w:ind w:left="288" w:hanging="288"/>
              <w:rPr>
                <w:rFonts w:cstheme="minorHAnsi"/>
                <w:b/>
              </w:rPr>
            </w:pPr>
            <w:r w:rsidRPr="000648A9">
              <w:rPr>
                <w:rFonts w:cstheme="minorHAnsi"/>
                <w:b/>
              </w:rPr>
              <w:t xml:space="preserve">3 </w:t>
            </w:r>
          </w:p>
        </w:tc>
        <w:tc>
          <w:tcPr>
            <w:tcW w:w="0" w:type="auto"/>
            <w:shd w:val="clear" w:color="auto" w:fill="E2EFD9" w:themeFill="accent6" w:themeFillTint="33"/>
          </w:tcPr>
          <w:p w14:paraId="14386FB5" w14:textId="77777777" w:rsidR="008A535F" w:rsidRPr="000648A9" w:rsidRDefault="008A535F" w:rsidP="000648A9">
            <w:pPr>
              <w:keepNext/>
              <w:ind w:left="288" w:hanging="288"/>
              <w:rPr>
                <w:rFonts w:cstheme="minorHAnsi"/>
                <w:b/>
              </w:rPr>
            </w:pPr>
            <w:r w:rsidRPr="000648A9">
              <w:rPr>
                <w:rFonts w:cstheme="minorHAnsi"/>
                <w:b/>
              </w:rPr>
              <w:t>1099-INT</w:t>
            </w:r>
          </w:p>
        </w:tc>
        <w:tc>
          <w:tcPr>
            <w:tcW w:w="2852" w:type="dxa"/>
            <w:shd w:val="clear" w:color="auto" w:fill="E2EFD9" w:themeFill="accent6" w:themeFillTint="33"/>
          </w:tcPr>
          <w:p w14:paraId="14386FB6" w14:textId="77777777" w:rsidR="008A535F" w:rsidRPr="000648A9" w:rsidRDefault="008A535F" w:rsidP="000648A9">
            <w:pPr>
              <w:keepNext/>
              <w:ind w:left="288" w:hanging="288"/>
              <w:rPr>
                <w:rFonts w:cstheme="minorHAnsi"/>
                <w:b/>
              </w:rPr>
            </w:pPr>
            <w:r w:rsidRPr="000648A9">
              <w:rPr>
                <w:rFonts w:cstheme="minorHAnsi"/>
                <w:b/>
              </w:rPr>
              <w:t>Interest Stmt</w:t>
            </w:r>
          </w:p>
        </w:tc>
        <w:tc>
          <w:tcPr>
            <w:tcW w:w="9558" w:type="dxa"/>
            <w:shd w:val="clear" w:color="auto" w:fill="E2EFD9" w:themeFill="accent6" w:themeFillTint="33"/>
          </w:tcPr>
          <w:p w14:paraId="14386FB7" w14:textId="77777777" w:rsidR="008A535F" w:rsidRPr="000648A9" w:rsidRDefault="003C52F5" w:rsidP="000648A9">
            <w:pPr>
              <w:keepNext/>
              <w:ind w:left="288" w:hanging="288"/>
              <w:rPr>
                <w:rFonts w:cstheme="minorHAnsi"/>
                <w:b/>
              </w:rPr>
            </w:pPr>
            <w:r>
              <w:rPr>
                <w:rFonts w:cstheme="minorHAnsi"/>
                <w:b/>
              </w:rPr>
              <w:t>Acme Bank</w:t>
            </w:r>
          </w:p>
        </w:tc>
      </w:tr>
      <w:tr w:rsidR="008A535F" w:rsidRPr="000648A9" w14:paraId="14386FC4" w14:textId="77777777" w:rsidTr="00272153">
        <w:trPr>
          <w:cantSplit/>
        </w:trPr>
        <w:tc>
          <w:tcPr>
            <w:tcW w:w="0" w:type="auto"/>
          </w:tcPr>
          <w:p w14:paraId="14386FB9" w14:textId="77777777" w:rsidR="008A535F" w:rsidRPr="000648A9" w:rsidRDefault="008A535F" w:rsidP="00C236AF">
            <w:pPr>
              <w:ind w:left="288" w:hanging="288"/>
              <w:rPr>
                <w:rFonts w:cstheme="minorHAnsi"/>
              </w:rPr>
            </w:pPr>
          </w:p>
        </w:tc>
        <w:tc>
          <w:tcPr>
            <w:tcW w:w="0" w:type="auto"/>
          </w:tcPr>
          <w:p w14:paraId="14386FBA" w14:textId="77777777" w:rsidR="008A535F" w:rsidRPr="000648A9" w:rsidRDefault="001B44EF" w:rsidP="00C236AF">
            <w:pPr>
              <w:ind w:left="288" w:hanging="288"/>
              <w:rPr>
                <w:rFonts w:cstheme="minorHAnsi"/>
              </w:rPr>
            </w:pPr>
            <w:r>
              <w:rPr>
                <w:rFonts w:cstheme="minorHAnsi"/>
              </w:rPr>
              <w:t>Box 1</w:t>
            </w:r>
          </w:p>
        </w:tc>
        <w:tc>
          <w:tcPr>
            <w:tcW w:w="2852" w:type="dxa"/>
          </w:tcPr>
          <w:p w14:paraId="14386FBB" w14:textId="77777777" w:rsidR="008A535F" w:rsidRPr="000648A9" w:rsidRDefault="008A535F" w:rsidP="00C236AF">
            <w:pPr>
              <w:ind w:left="288" w:hanging="288"/>
              <w:rPr>
                <w:rFonts w:cstheme="minorHAnsi"/>
              </w:rPr>
            </w:pPr>
            <w:r w:rsidRPr="000648A9">
              <w:rPr>
                <w:rFonts w:cstheme="minorHAnsi"/>
              </w:rPr>
              <w:t>Line 1</w:t>
            </w:r>
          </w:p>
          <w:p w14:paraId="14386FBC" w14:textId="77777777" w:rsidR="008A535F" w:rsidRPr="000648A9" w:rsidRDefault="008A535F"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Payer Column</w:t>
            </w:r>
          </w:p>
          <w:p w14:paraId="14386FBD" w14:textId="77777777" w:rsidR="008A535F" w:rsidRPr="000648A9" w:rsidRDefault="008A535F" w:rsidP="00C236AF">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Box 1 or 3 Amount Column</w:t>
            </w:r>
          </w:p>
          <w:p w14:paraId="14386FBE" w14:textId="77777777" w:rsidR="008A535F" w:rsidRPr="000648A9" w:rsidRDefault="008A535F" w:rsidP="00B34B2E">
            <w:pPr>
              <w:ind w:left="288" w:hanging="288"/>
              <w:rPr>
                <w:rFonts w:cstheme="minorHAnsi"/>
              </w:rPr>
            </w:pPr>
            <w:r w:rsidRPr="000648A9">
              <w:rPr>
                <w:rFonts w:cstheme="minorHAnsi"/>
              </w:rPr>
              <w:t>-</w:t>
            </w:r>
            <w:r w:rsidR="000049DD" w:rsidRPr="000648A9">
              <w:rPr>
                <w:rFonts w:cstheme="minorHAnsi"/>
              </w:rPr>
              <w:t xml:space="preserve"> </w:t>
            </w:r>
            <w:r w:rsidRPr="000648A9">
              <w:rPr>
                <w:rFonts w:cstheme="minorHAnsi"/>
              </w:rPr>
              <w:t>NAEOB &amp; State Adjust Columns</w:t>
            </w:r>
          </w:p>
        </w:tc>
        <w:tc>
          <w:tcPr>
            <w:tcW w:w="9558" w:type="dxa"/>
          </w:tcPr>
          <w:p w14:paraId="14386FBF" w14:textId="77777777" w:rsidR="008A535F" w:rsidRPr="000648A9" w:rsidRDefault="008A535F" w:rsidP="00C236AF">
            <w:pPr>
              <w:ind w:left="288" w:hanging="288"/>
              <w:rPr>
                <w:rFonts w:cstheme="minorHAnsi"/>
              </w:rPr>
            </w:pPr>
          </w:p>
          <w:p w14:paraId="14386FC0" w14:textId="77777777" w:rsidR="003C52F5" w:rsidRDefault="003C52F5" w:rsidP="00C236AF">
            <w:pPr>
              <w:ind w:left="288" w:hanging="288"/>
              <w:rPr>
                <w:rFonts w:cstheme="minorHAnsi"/>
              </w:rPr>
            </w:pPr>
            <w:r>
              <w:rPr>
                <w:rFonts w:cstheme="minorHAnsi"/>
              </w:rPr>
              <w:t>Enter Acme Bank as payer</w:t>
            </w:r>
          </w:p>
          <w:p w14:paraId="14386FC1" w14:textId="77777777" w:rsidR="008A535F" w:rsidRPr="000648A9" w:rsidRDefault="008A535F" w:rsidP="00C236AF">
            <w:pPr>
              <w:ind w:left="288" w:hanging="288"/>
              <w:rPr>
                <w:rFonts w:cstheme="minorHAnsi"/>
              </w:rPr>
            </w:pPr>
            <w:r w:rsidRPr="000648A9">
              <w:rPr>
                <w:rFonts w:cstheme="minorHAnsi"/>
              </w:rPr>
              <w:t>Enter taxable interest</w:t>
            </w:r>
            <w:r w:rsidR="003C52F5">
              <w:rPr>
                <w:rFonts w:cstheme="minorHAnsi"/>
              </w:rPr>
              <w:t xml:space="preserve"> ($289)</w:t>
            </w:r>
          </w:p>
          <w:p w14:paraId="14386FC2" w14:textId="77777777" w:rsidR="003C52F5" w:rsidRDefault="003C52F5" w:rsidP="00C236AF">
            <w:pPr>
              <w:ind w:left="288" w:hanging="288"/>
              <w:rPr>
                <w:rFonts w:cstheme="minorHAnsi"/>
              </w:rPr>
            </w:pPr>
          </w:p>
          <w:p w14:paraId="14386FC3" w14:textId="77777777" w:rsidR="008A535F" w:rsidRPr="000648A9" w:rsidRDefault="008A535F" w:rsidP="00C236AF">
            <w:pPr>
              <w:ind w:left="288" w:hanging="288"/>
              <w:rPr>
                <w:rFonts w:cstheme="minorHAnsi"/>
              </w:rPr>
            </w:pPr>
            <w:r w:rsidRPr="000648A9">
              <w:rPr>
                <w:rFonts w:cstheme="minorHAnsi"/>
              </w:rPr>
              <w:t>Interest is taxable for both Federal &amp; NJ so no NAEOB or state adjustment entry is necessary</w:t>
            </w:r>
          </w:p>
        </w:tc>
      </w:tr>
      <w:tr w:rsidR="00272153" w:rsidRPr="000648A9" w14:paraId="14386FC9" w14:textId="77777777" w:rsidTr="00C9641C">
        <w:trPr>
          <w:cantSplit/>
        </w:trPr>
        <w:tc>
          <w:tcPr>
            <w:tcW w:w="0" w:type="auto"/>
            <w:shd w:val="clear" w:color="auto" w:fill="E2EFD9" w:themeFill="accent6" w:themeFillTint="33"/>
          </w:tcPr>
          <w:p w14:paraId="14386FC5" w14:textId="77777777" w:rsidR="00272153" w:rsidRPr="000648A9" w:rsidRDefault="00272153" w:rsidP="00C9641C">
            <w:pPr>
              <w:keepNext/>
              <w:ind w:left="288" w:hanging="288"/>
              <w:rPr>
                <w:rFonts w:cstheme="minorHAnsi"/>
                <w:b/>
              </w:rPr>
            </w:pPr>
          </w:p>
        </w:tc>
        <w:tc>
          <w:tcPr>
            <w:tcW w:w="0" w:type="auto"/>
            <w:shd w:val="clear" w:color="auto" w:fill="E2EFD9" w:themeFill="accent6" w:themeFillTint="33"/>
          </w:tcPr>
          <w:p w14:paraId="14386FC6" w14:textId="77777777" w:rsidR="00272153" w:rsidRPr="000648A9" w:rsidRDefault="00272153" w:rsidP="00C9641C">
            <w:pPr>
              <w:keepNext/>
              <w:ind w:left="288" w:hanging="288"/>
              <w:rPr>
                <w:rFonts w:cstheme="minorHAnsi"/>
                <w:b/>
              </w:rPr>
            </w:pPr>
          </w:p>
        </w:tc>
        <w:tc>
          <w:tcPr>
            <w:tcW w:w="2852" w:type="dxa"/>
            <w:shd w:val="clear" w:color="auto" w:fill="E2EFD9" w:themeFill="accent6" w:themeFillTint="33"/>
          </w:tcPr>
          <w:p w14:paraId="14386FC7" w14:textId="77777777" w:rsidR="00272153" w:rsidRPr="000648A9" w:rsidRDefault="00272153" w:rsidP="00272153">
            <w:pPr>
              <w:keepNext/>
              <w:ind w:left="288" w:hanging="288"/>
              <w:rPr>
                <w:rFonts w:cstheme="minorHAnsi"/>
                <w:b/>
              </w:rPr>
            </w:pPr>
            <w:r>
              <w:rPr>
                <w:rFonts w:cstheme="minorHAnsi"/>
                <w:b/>
              </w:rPr>
              <w:t>Sch B</w:t>
            </w:r>
          </w:p>
        </w:tc>
        <w:tc>
          <w:tcPr>
            <w:tcW w:w="9558" w:type="dxa"/>
            <w:shd w:val="clear" w:color="auto" w:fill="E2EFD9" w:themeFill="accent6" w:themeFillTint="33"/>
          </w:tcPr>
          <w:p w14:paraId="14386FC8" w14:textId="77777777" w:rsidR="00272153" w:rsidRPr="000648A9" w:rsidRDefault="00272153" w:rsidP="00C9641C">
            <w:pPr>
              <w:keepNext/>
              <w:ind w:left="288" w:hanging="288"/>
              <w:rPr>
                <w:rFonts w:cstheme="minorHAnsi"/>
                <w:b/>
              </w:rPr>
            </w:pPr>
            <w:r>
              <w:rPr>
                <w:rFonts w:cstheme="minorHAnsi"/>
                <w:b/>
              </w:rPr>
              <w:t>Acme Bank</w:t>
            </w:r>
          </w:p>
        </w:tc>
      </w:tr>
      <w:tr w:rsidR="00272153" w:rsidRPr="000648A9" w14:paraId="14386FCE" w14:textId="77777777" w:rsidTr="00C9641C">
        <w:trPr>
          <w:cantSplit/>
        </w:trPr>
        <w:tc>
          <w:tcPr>
            <w:tcW w:w="0" w:type="auto"/>
          </w:tcPr>
          <w:p w14:paraId="14386FCA" w14:textId="77777777" w:rsidR="00272153" w:rsidRPr="000648A9" w:rsidRDefault="00272153" w:rsidP="00C9641C">
            <w:pPr>
              <w:ind w:left="288" w:hanging="288"/>
              <w:rPr>
                <w:rFonts w:cstheme="minorHAnsi"/>
              </w:rPr>
            </w:pPr>
          </w:p>
        </w:tc>
        <w:tc>
          <w:tcPr>
            <w:tcW w:w="0" w:type="auto"/>
          </w:tcPr>
          <w:p w14:paraId="14386FCB" w14:textId="77777777" w:rsidR="00272153" w:rsidRPr="000648A9" w:rsidRDefault="00272153" w:rsidP="00C9641C">
            <w:pPr>
              <w:ind w:left="288" w:hanging="288"/>
              <w:rPr>
                <w:rFonts w:cstheme="minorHAnsi"/>
              </w:rPr>
            </w:pPr>
          </w:p>
        </w:tc>
        <w:tc>
          <w:tcPr>
            <w:tcW w:w="2852" w:type="dxa"/>
          </w:tcPr>
          <w:p w14:paraId="14386FCC" w14:textId="77777777" w:rsidR="00272153" w:rsidRPr="000648A9" w:rsidRDefault="00272153" w:rsidP="00C9641C">
            <w:pPr>
              <w:ind w:left="288" w:hanging="288"/>
              <w:rPr>
                <w:rFonts w:cstheme="minorHAnsi"/>
              </w:rPr>
            </w:pPr>
            <w:r>
              <w:rPr>
                <w:rFonts w:cstheme="minorHAnsi"/>
              </w:rPr>
              <w:t>Line 1b</w:t>
            </w:r>
          </w:p>
        </w:tc>
        <w:tc>
          <w:tcPr>
            <w:tcW w:w="9558" w:type="dxa"/>
          </w:tcPr>
          <w:p w14:paraId="14386FCD" w14:textId="77777777" w:rsidR="00272153" w:rsidRPr="000648A9" w:rsidRDefault="00272153" w:rsidP="00272153">
            <w:pPr>
              <w:ind w:left="288" w:hanging="288"/>
              <w:rPr>
                <w:rFonts w:cstheme="minorHAnsi"/>
              </w:rPr>
            </w:pPr>
            <w:r w:rsidRPr="005C5169">
              <w:rPr>
                <w:rFonts w:cstheme="minorHAnsi"/>
              </w:rPr>
              <w:t xml:space="preserve">TW transfers the taxable interest from the Interest Stmt screen </w:t>
            </w:r>
            <w:r>
              <w:rPr>
                <w:rFonts w:cstheme="minorHAnsi"/>
              </w:rPr>
              <w:t>($289)</w:t>
            </w:r>
          </w:p>
        </w:tc>
      </w:tr>
      <w:tr w:rsidR="00272153" w:rsidRPr="000648A9" w14:paraId="14386FD3" w14:textId="77777777" w:rsidTr="00C9641C">
        <w:trPr>
          <w:cantSplit/>
        </w:trPr>
        <w:tc>
          <w:tcPr>
            <w:tcW w:w="0" w:type="auto"/>
            <w:shd w:val="clear" w:color="auto" w:fill="E2EFD9" w:themeFill="accent6" w:themeFillTint="33"/>
          </w:tcPr>
          <w:p w14:paraId="14386FCF" w14:textId="77777777" w:rsidR="00272153" w:rsidRPr="000648A9" w:rsidRDefault="00272153" w:rsidP="00C9641C">
            <w:pPr>
              <w:keepNext/>
              <w:ind w:left="288" w:hanging="288"/>
              <w:rPr>
                <w:rFonts w:cstheme="minorHAnsi"/>
                <w:b/>
              </w:rPr>
            </w:pPr>
          </w:p>
        </w:tc>
        <w:tc>
          <w:tcPr>
            <w:tcW w:w="0" w:type="auto"/>
            <w:shd w:val="clear" w:color="auto" w:fill="E2EFD9" w:themeFill="accent6" w:themeFillTint="33"/>
          </w:tcPr>
          <w:p w14:paraId="14386FD0" w14:textId="77777777" w:rsidR="00272153" w:rsidRPr="000648A9" w:rsidRDefault="00272153" w:rsidP="00C9641C">
            <w:pPr>
              <w:keepNext/>
              <w:ind w:left="288" w:hanging="288"/>
              <w:rPr>
                <w:rFonts w:cstheme="minorHAnsi"/>
                <w:b/>
              </w:rPr>
            </w:pPr>
          </w:p>
        </w:tc>
        <w:tc>
          <w:tcPr>
            <w:tcW w:w="2852" w:type="dxa"/>
            <w:shd w:val="clear" w:color="auto" w:fill="E2EFD9" w:themeFill="accent6" w:themeFillTint="33"/>
          </w:tcPr>
          <w:p w14:paraId="14386FD1" w14:textId="77777777" w:rsidR="00272153" w:rsidRPr="000648A9" w:rsidRDefault="00272153" w:rsidP="00C9641C">
            <w:pPr>
              <w:keepNext/>
              <w:ind w:left="288" w:hanging="288"/>
              <w:rPr>
                <w:rFonts w:cstheme="minorHAnsi"/>
                <w:b/>
              </w:rPr>
            </w:pPr>
            <w:r>
              <w:rPr>
                <w:rFonts w:cstheme="minorHAnsi"/>
                <w:b/>
              </w:rPr>
              <w:t>1040 Pg 1</w:t>
            </w:r>
          </w:p>
        </w:tc>
        <w:tc>
          <w:tcPr>
            <w:tcW w:w="9558" w:type="dxa"/>
            <w:shd w:val="clear" w:color="auto" w:fill="E2EFD9" w:themeFill="accent6" w:themeFillTint="33"/>
          </w:tcPr>
          <w:p w14:paraId="14386FD2" w14:textId="77777777" w:rsidR="00272153" w:rsidRPr="000648A9" w:rsidRDefault="00272153" w:rsidP="00C9641C">
            <w:pPr>
              <w:keepNext/>
              <w:ind w:left="288" w:hanging="288"/>
              <w:rPr>
                <w:rFonts w:cstheme="minorHAnsi"/>
                <w:b/>
              </w:rPr>
            </w:pPr>
            <w:r>
              <w:rPr>
                <w:rFonts w:cstheme="minorHAnsi"/>
                <w:b/>
              </w:rPr>
              <w:t>Acme Bank</w:t>
            </w:r>
          </w:p>
        </w:tc>
      </w:tr>
      <w:tr w:rsidR="00272153" w:rsidRPr="000648A9" w14:paraId="14386FD8" w14:textId="77777777" w:rsidTr="00C9641C">
        <w:trPr>
          <w:cantSplit/>
        </w:trPr>
        <w:tc>
          <w:tcPr>
            <w:tcW w:w="0" w:type="auto"/>
          </w:tcPr>
          <w:p w14:paraId="14386FD4" w14:textId="77777777" w:rsidR="00272153" w:rsidRPr="000648A9" w:rsidRDefault="00272153" w:rsidP="00C9641C">
            <w:pPr>
              <w:ind w:left="288" w:hanging="288"/>
              <w:rPr>
                <w:rFonts w:cstheme="minorHAnsi"/>
              </w:rPr>
            </w:pPr>
          </w:p>
        </w:tc>
        <w:tc>
          <w:tcPr>
            <w:tcW w:w="0" w:type="auto"/>
          </w:tcPr>
          <w:p w14:paraId="14386FD5" w14:textId="77777777" w:rsidR="00272153" w:rsidRPr="000648A9" w:rsidRDefault="00272153" w:rsidP="00C9641C">
            <w:pPr>
              <w:ind w:left="288" w:hanging="288"/>
              <w:rPr>
                <w:rFonts w:cstheme="minorHAnsi"/>
              </w:rPr>
            </w:pPr>
          </w:p>
        </w:tc>
        <w:tc>
          <w:tcPr>
            <w:tcW w:w="2852" w:type="dxa"/>
          </w:tcPr>
          <w:p w14:paraId="14386FD6" w14:textId="77777777" w:rsidR="00272153" w:rsidRPr="000648A9" w:rsidRDefault="00272153" w:rsidP="00C9641C">
            <w:pPr>
              <w:ind w:left="288" w:hanging="288"/>
              <w:rPr>
                <w:rFonts w:cstheme="minorHAnsi"/>
              </w:rPr>
            </w:pPr>
            <w:r>
              <w:rPr>
                <w:rFonts w:cstheme="minorHAnsi"/>
              </w:rPr>
              <w:t>Line 8a</w:t>
            </w:r>
          </w:p>
        </w:tc>
        <w:tc>
          <w:tcPr>
            <w:tcW w:w="9558" w:type="dxa"/>
          </w:tcPr>
          <w:p w14:paraId="14386FD7" w14:textId="77777777" w:rsidR="00272153" w:rsidRPr="000648A9" w:rsidRDefault="00272153" w:rsidP="00C9641C">
            <w:pPr>
              <w:ind w:left="288" w:hanging="288"/>
              <w:rPr>
                <w:rFonts w:cstheme="minorHAnsi"/>
              </w:rPr>
            </w:pPr>
            <w:r>
              <w:rPr>
                <w:rFonts w:cstheme="minorHAnsi"/>
              </w:rPr>
              <w:t>TW transfers the taxable interest from the Interest Stmt screen ($289)</w:t>
            </w:r>
          </w:p>
        </w:tc>
      </w:tr>
      <w:tr w:rsidR="00272153" w:rsidRPr="000648A9" w14:paraId="14386FDD" w14:textId="77777777" w:rsidTr="00C9641C">
        <w:trPr>
          <w:cantSplit/>
        </w:trPr>
        <w:tc>
          <w:tcPr>
            <w:tcW w:w="0" w:type="auto"/>
            <w:shd w:val="clear" w:color="auto" w:fill="E2EFD9" w:themeFill="accent6" w:themeFillTint="33"/>
          </w:tcPr>
          <w:p w14:paraId="14386FD9" w14:textId="77777777" w:rsidR="00272153" w:rsidRPr="000648A9" w:rsidRDefault="00272153" w:rsidP="00C9641C">
            <w:pPr>
              <w:keepNext/>
              <w:ind w:left="288" w:hanging="288"/>
              <w:rPr>
                <w:rFonts w:cstheme="minorHAnsi"/>
                <w:b/>
              </w:rPr>
            </w:pPr>
          </w:p>
        </w:tc>
        <w:tc>
          <w:tcPr>
            <w:tcW w:w="0" w:type="auto"/>
            <w:shd w:val="clear" w:color="auto" w:fill="E2EFD9" w:themeFill="accent6" w:themeFillTint="33"/>
          </w:tcPr>
          <w:p w14:paraId="14386FDA" w14:textId="77777777" w:rsidR="00272153" w:rsidRPr="000648A9" w:rsidRDefault="00272153" w:rsidP="00C9641C">
            <w:pPr>
              <w:keepNext/>
              <w:ind w:left="288" w:hanging="288"/>
              <w:rPr>
                <w:rFonts w:cstheme="minorHAnsi"/>
                <w:b/>
              </w:rPr>
            </w:pPr>
          </w:p>
        </w:tc>
        <w:tc>
          <w:tcPr>
            <w:tcW w:w="2852" w:type="dxa"/>
            <w:shd w:val="clear" w:color="auto" w:fill="E2EFD9" w:themeFill="accent6" w:themeFillTint="33"/>
          </w:tcPr>
          <w:p w14:paraId="14386FDB" w14:textId="77777777" w:rsidR="00272153" w:rsidRPr="000648A9" w:rsidRDefault="00272153" w:rsidP="00272153">
            <w:pPr>
              <w:keepNext/>
              <w:ind w:left="288" w:hanging="288"/>
              <w:rPr>
                <w:rFonts w:cstheme="minorHAnsi"/>
                <w:b/>
              </w:rPr>
            </w:pPr>
            <w:r>
              <w:rPr>
                <w:rFonts w:cstheme="minorHAnsi"/>
                <w:b/>
              </w:rPr>
              <w:t>NJ 1040 Pg 2</w:t>
            </w:r>
          </w:p>
        </w:tc>
        <w:tc>
          <w:tcPr>
            <w:tcW w:w="9558" w:type="dxa"/>
            <w:shd w:val="clear" w:color="auto" w:fill="E2EFD9" w:themeFill="accent6" w:themeFillTint="33"/>
          </w:tcPr>
          <w:p w14:paraId="14386FDC" w14:textId="77777777" w:rsidR="00272153" w:rsidRPr="000648A9" w:rsidRDefault="00272153" w:rsidP="00C9641C">
            <w:pPr>
              <w:keepNext/>
              <w:ind w:left="288" w:hanging="288"/>
              <w:rPr>
                <w:rFonts w:cstheme="minorHAnsi"/>
                <w:b/>
              </w:rPr>
            </w:pPr>
            <w:r>
              <w:rPr>
                <w:rFonts w:cstheme="minorHAnsi"/>
                <w:b/>
              </w:rPr>
              <w:t>Acme Bank</w:t>
            </w:r>
          </w:p>
        </w:tc>
      </w:tr>
      <w:tr w:rsidR="00272153" w:rsidRPr="000648A9" w14:paraId="14386FE2" w14:textId="77777777" w:rsidTr="00C9641C">
        <w:trPr>
          <w:cantSplit/>
        </w:trPr>
        <w:tc>
          <w:tcPr>
            <w:tcW w:w="0" w:type="auto"/>
          </w:tcPr>
          <w:p w14:paraId="14386FDE" w14:textId="77777777" w:rsidR="00272153" w:rsidRPr="000648A9" w:rsidRDefault="00272153" w:rsidP="00C9641C">
            <w:pPr>
              <w:ind w:left="288" w:hanging="288"/>
              <w:rPr>
                <w:rFonts w:cstheme="minorHAnsi"/>
              </w:rPr>
            </w:pPr>
          </w:p>
        </w:tc>
        <w:tc>
          <w:tcPr>
            <w:tcW w:w="0" w:type="auto"/>
          </w:tcPr>
          <w:p w14:paraId="14386FDF" w14:textId="77777777" w:rsidR="00272153" w:rsidRPr="000648A9" w:rsidRDefault="00272153" w:rsidP="00C9641C">
            <w:pPr>
              <w:ind w:left="288" w:hanging="288"/>
              <w:rPr>
                <w:rFonts w:cstheme="minorHAnsi"/>
              </w:rPr>
            </w:pPr>
          </w:p>
        </w:tc>
        <w:tc>
          <w:tcPr>
            <w:tcW w:w="2852" w:type="dxa"/>
          </w:tcPr>
          <w:p w14:paraId="14386FE0" w14:textId="77777777" w:rsidR="00272153" w:rsidRPr="000648A9" w:rsidRDefault="00272153" w:rsidP="00272153">
            <w:pPr>
              <w:ind w:left="288" w:hanging="288"/>
              <w:rPr>
                <w:rFonts w:cstheme="minorHAnsi"/>
              </w:rPr>
            </w:pPr>
            <w:r>
              <w:rPr>
                <w:rFonts w:cstheme="minorHAnsi"/>
              </w:rPr>
              <w:t>Line 15a</w:t>
            </w:r>
          </w:p>
        </w:tc>
        <w:tc>
          <w:tcPr>
            <w:tcW w:w="9558" w:type="dxa"/>
          </w:tcPr>
          <w:p w14:paraId="14386FE1" w14:textId="77777777" w:rsidR="00272153" w:rsidRPr="000648A9" w:rsidRDefault="00272153" w:rsidP="00C9641C">
            <w:pPr>
              <w:ind w:left="288" w:hanging="288"/>
              <w:rPr>
                <w:rFonts w:cstheme="minorHAnsi"/>
              </w:rPr>
            </w:pPr>
            <w:r>
              <w:rPr>
                <w:rFonts w:cstheme="minorHAnsi"/>
              </w:rPr>
              <w:t>TW transfers the taxable interest from the Interest Stmt screen ($289)</w:t>
            </w:r>
          </w:p>
        </w:tc>
      </w:tr>
      <w:tr w:rsidR="008A535F" w:rsidRPr="000648A9" w14:paraId="14386FE7" w14:textId="77777777" w:rsidTr="00272153">
        <w:trPr>
          <w:cantSplit/>
        </w:trPr>
        <w:tc>
          <w:tcPr>
            <w:tcW w:w="0" w:type="auto"/>
            <w:shd w:val="clear" w:color="auto" w:fill="E2EFD9" w:themeFill="accent6" w:themeFillTint="33"/>
          </w:tcPr>
          <w:p w14:paraId="14386FE3" w14:textId="77777777" w:rsidR="008A535F" w:rsidRPr="000648A9" w:rsidRDefault="008A535F" w:rsidP="0023545D">
            <w:pPr>
              <w:ind w:left="288" w:hanging="288"/>
              <w:rPr>
                <w:rFonts w:cstheme="minorHAnsi"/>
                <w:b/>
              </w:rPr>
            </w:pPr>
            <w:r w:rsidRPr="000648A9">
              <w:rPr>
                <w:rFonts w:cstheme="minorHAnsi"/>
                <w:b/>
              </w:rPr>
              <w:t>4</w:t>
            </w:r>
          </w:p>
        </w:tc>
        <w:tc>
          <w:tcPr>
            <w:tcW w:w="0" w:type="auto"/>
            <w:shd w:val="clear" w:color="auto" w:fill="E2EFD9" w:themeFill="accent6" w:themeFillTint="33"/>
          </w:tcPr>
          <w:p w14:paraId="14386FE4" w14:textId="77777777" w:rsidR="008A535F" w:rsidRPr="000648A9" w:rsidRDefault="008A535F" w:rsidP="0023545D">
            <w:pPr>
              <w:ind w:left="288" w:hanging="288"/>
              <w:rPr>
                <w:rFonts w:cstheme="minorHAnsi"/>
                <w:b/>
              </w:rPr>
            </w:pPr>
            <w:r w:rsidRPr="000648A9">
              <w:rPr>
                <w:rFonts w:cstheme="minorHAnsi"/>
                <w:b/>
              </w:rPr>
              <w:t>W-2G</w:t>
            </w:r>
          </w:p>
        </w:tc>
        <w:tc>
          <w:tcPr>
            <w:tcW w:w="2852" w:type="dxa"/>
            <w:shd w:val="clear" w:color="auto" w:fill="E2EFD9" w:themeFill="accent6" w:themeFillTint="33"/>
          </w:tcPr>
          <w:p w14:paraId="14386FE5" w14:textId="77777777" w:rsidR="008A535F" w:rsidRPr="000648A9" w:rsidRDefault="008A535F" w:rsidP="0023545D">
            <w:pPr>
              <w:ind w:left="288" w:hanging="288"/>
              <w:rPr>
                <w:rFonts w:cstheme="minorHAnsi"/>
                <w:b/>
              </w:rPr>
            </w:pPr>
            <w:r w:rsidRPr="000648A9">
              <w:rPr>
                <w:rFonts w:cstheme="minorHAnsi"/>
                <w:b/>
              </w:rPr>
              <w:t>W2G</w:t>
            </w:r>
          </w:p>
        </w:tc>
        <w:tc>
          <w:tcPr>
            <w:tcW w:w="9558" w:type="dxa"/>
            <w:shd w:val="clear" w:color="auto" w:fill="E2EFD9" w:themeFill="accent6" w:themeFillTint="33"/>
          </w:tcPr>
          <w:p w14:paraId="14386FE6" w14:textId="77777777" w:rsidR="008A535F" w:rsidRPr="000648A9" w:rsidRDefault="00063331" w:rsidP="00063331">
            <w:pPr>
              <w:ind w:left="288" w:hanging="288"/>
              <w:rPr>
                <w:rFonts w:cstheme="minorHAnsi"/>
                <w:b/>
              </w:rPr>
            </w:pPr>
            <w:r>
              <w:rPr>
                <w:rFonts w:cstheme="minorHAnsi"/>
                <w:b/>
              </w:rPr>
              <w:t>Acme</w:t>
            </w:r>
            <w:r w:rsidR="008A535F" w:rsidRPr="000648A9">
              <w:rPr>
                <w:rFonts w:cstheme="minorHAnsi"/>
                <w:b/>
              </w:rPr>
              <w:t xml:space="preserve"> Casino</w:t>
            </w:r>
          </w:p>
        </w:tc>
      </w:tr>
      <w:tr w:rsidR="008A535F" w:rsidRPr="000648A9" w14:paraId="14386FEC" w14:textId="77777777" w:rsidTr="00272153">
        <w:trPr>
          <w:cantSplit/>
        </w:trPr>
        <w:tc>
          <w:tcPr>
            <w:tcW w:w="0" w:type="auto"/>
          </w:tcPr>
          <w:p w14:paraId="14386FE8" w14:textId="77777777" w:rsidR="008A535F" w:rsidRPr="000648A9" w:rsidRDefault="008A535F" w:rsidP="0023545D">
            <w:pPr>
              <w:ind w:left="288" w:hanging="288"/>
              <w:rPr>
                <w:rFonts w:cstheme="minorHAnsi"/>
                <w:b/>
              </w:rPr>
            </w:pPr>
          </w:p>
        </w:tc>
        <w:tc>
          <w:tcPr>
            <w:tcW w:w="0" w:type="auto"/>
          </w:tcPr>
          <w:p w14:paraId="14386FE9" w14:textId="77777777" w:rsidR="008A535F" w:rsidRPr="000648A9" w:rsidRDefault="008A535F" w:rsidP="0023545D">
            <w:pPr>
              <w:ind w:left="288" w:hanging="288"/>
              <w:rPr>
                <w:rFonts w:cstheme="minorHAnsi"/>
                <w:b/>
              </w:rPr>
            </w:pPr>
          </w:p>
        </w:tc>
        <w:tc>
          <w:tcPr>
            <w:tcW w:w="2852" w:type="dxa"/>
          </w:tcPr>
          <w:p w14:paraId="14386FEA" w14:textId="77777777" w:rsidR="008A535F" w:rsidRPr="000648A9" w:rsidRDefault="008A535F" w:rsidP="0023545D">
            <w:pPr>
              <w:ind w:left="288" w:hanging="288"/>
              <w:rPr>
                <w:rFonts w:cstheme="minorHAnsi"/>
              </w:rPr>
            </w:pPr>
          </w:p>
        </w:tc>
        <w:tc>
          <w:tcPr>
            <w:tcW w:w="9558" w:type="dxa"/>
          </w:tcPr>
          <w:p w14:paraId="14386FEB" w14:textId="77777777" w:rsidR="008A535F" w:rsidRPr="000648A9" w:rsidRDefault="00063331" w:rsidP="00BB16EA">
            <w:pPr>
              <w:ind w:left="288" w:hanging="288"/>
              <w:rPr>
                <w:rFonts w:cstheme="minorHAnsi"/>
              </w:rPr>
            </w:pPr>
            <w:r>
              <w:rPr>
                <w:rFonts w:cstheme="minorHAnsi"/>
              </w:rPr>
              <w:t>If W2G is not in forms tree, l</w:t>
            </w:r>
            <w:r w:rsidR="008A535F" w:rsidRPr="000648A9">
              <w:rPr>
                <w:rFonts w:cstheme="minorHAnsi"/>
              </w:rPr>
              <w:t>ink to 1040 Wkt7 Line 21: Other Income Worksheet screen from 1040 Line 21.  Link again to W2G screen from Line 1 "Gambling Winnings from Form W-2G." You could also use Add icon above forms tree to add W2G directly to tree</w:t>
            </w:r>
          </w:p>
        </w:tc>
      </w:tr>
      <w:tr w:rsidR="008A535F" w:rsidRPr="000648A9" w14:paraId="14386FF1" w14:textId="77777777" w:rsidTr="00272153">
        <w:trPr>
          <w:cantSplit/>
        </w:trPr>
        <w:tc>
          <w:tcPr>
            <w:tcW w:w="0" w:type="auto"/>
          </w:tcPr>
          <w:p w14:paraId="14386FED" w14:textId="77777777" w:rsidR="008A535F" w:rsidRPr="000648A9" w:rsidRDefault="008A535F" w:rsidP="0023545D">
            <w:pPr>
              <w:ind w:left="288" w:hanging="288"/>
              <w:rPr>
                <w:rFonts w:cstheme="minorHAnsi"/>
                <w:b/>
              </w:rPr>
            </w:pPr>
          </w:p>
        </w:tc>
        <w:tc>
          <w:tcPr>
            <w:tcW w:w="0" w:type="auto"/>
          </w:tcPr>
          <w:p w14:paraId="14386FEE" w14:textId="77777777" w:rsidR="008A535F" w:rsidRPr="000648A9" w:rsidRDefault="008A535F" w:rsidP="0023545D">
            <w:pPr>
              <w:ind w:left="288" w:hanging="288"/>
              <w:rPr>
                <w:rFonts w:cstheme="minorHAnsi"/>
                <w:b/>
              </w:rPr>
            </w:pPr>
          </w:p>
        </w:tc>
        <w:tc>
          <w:tcPr>
            <w:tcW w:w="2852" w:type="dxa"/>
          </w:tcPr>
          <w:p w14:paraId="14386FEF" w14:textId="77777777" w:rsidR="008A535F" w:rsidRPr="000648A9" w:rsidRDefault="008A535F" w:rsidP="008A535F">
            <w:pPr>
              <w:rPr>
                <w:rFonts w:cstheme="minorHAnsi"/>
              </w:rPr>
            </w:pPr>
            <w:r w:rsidRPr="000648A9">
              <w:rPr>
                <w:rFonts w:cstheme="minorHAnsi"/>
              </w:rPr>
              <w:t>"Check if this is the taxpayer’s address shown on the W-2G” line</w:t>
            </w:r>
          </w:p>
        </w:tc>
        <w:tc>
          <w:tcPr>
            <w:tcW w:w="9558" w:type="dxa"/>
          </w:tcPr>
          <w:p w14:paraId="14386FF0" w14:textId="77777777" w:rsidR="008A535F" w:rsidRPr="000648A9" w:rsidRDefault="008A535F" w:rsidP="0023545D">
            <w:pPr>
              <w:rPr>
                <w:rFonts w:cstheme="minorHAnsi"/>
              </w:rPr>
            </w:pPr>
            <w:r w:rsidRPr="000648A9">
              <w:rPr>
                <w:rFonts w:cstheme="minorHAnsi"/>
              </w:rPr>
              <w:t>Check this box since address is correct</w:t>
            </w:r>
          </w:p>
        </w:tc>
      </w:tr>
      <w:tr w:rsidR="008A535F" w:rsidRPr="000648A9" w14:paraId="14386FF6" w14:textId="77777777" w:rsidTr="00272153">
        <w:trPr>
          <w:cantSplit/>
        </w:trPr>
        <w:tc>
          <w:tcPr>
            <w:tcW w:w="0" w:type="auto"/>
          </w:tcPr>
          <w:p w14:paraId="14386FF2" w14:textId="77777777" w:rsidR="008A535F" w:rsidRPr="000648A9" w:rsidRDefault="008A535F" w:rsidP="0023545D">
            <w:pPr>
              <w:ind w:left="288" w:hanging="288"/>
              <w:rPr>
                <w:rFonts w:cstheme="minorHAnsi"/>
                <w:b/>
              </w:rPr>
            </w:pPr>
          </w:p>
        </w:tc>
        <w:tc>
          <w:tcPr>
            <w:tcW w:w="0" w:type="auto"/>
          </w:tcPr>
          <w:p w14:paraId="14386FF3" w14:textId="77777777" w:rsidR="008A535F" w:rsidRPr="000648A9" w:rsidRDefault="008A535F" w:rsidP="0023545D">
            <w:pPr>
              <w:ind w:left="288" w:hanging="288"/>
              <w:rPr>
                <w:rFonts w:cstheme="minorHAnsi"/>
                <w:b/>
              </w:rPr>
            </w:pPr>
          </w:p>
        </w:tc>
        <w:tc>
          <w:tcPr>
            <w:tcW w:w="2852" w:type="dxa"/>
          </w:tcPr>
          <w:p w14:paraId="14386FF4" w14:textId="77777777" w:rsidR="008A535F" w:rsidRPr="000648A9" w:rsidRDefault="008A535F" w:rsidP="008A535F">
            <w:pPr>
              <w:rPr>
                <w:rFonts w:cstheme="minorHAnsi"/>
              </w:rPr>
            </w:pPr>
            <w:r w:rsidRPr="000648A9">
              <w:rPr>
                <w:rFonts w:cstheme="minorHAnsi"/>
              </w:rPr>
              <w:t>Payer's name &amp; address lines</w:t>
            </w:r>
          </w:p>
        </w:tc>
        <w:tc>
          <w:tcPr>
            <w:tcW w:w="9558" w:type="dxa"/>
          </w:tcPr>
          <w:p w14:paraId="14386FF5" w14:textId="77777777" w:rsidR="008A535F" w:rsidRPr="000648A9" w:rsidRDefault="008A535F" w:rsidP="00AD5F0D">
            <w:pPr>
              <w:ind w:left="288" w:hanging="288"/>
              <w:rPr>
                <w:rFonts w:cstheme="minorHAnsi"/>
              </w:rPr>
            </w:pPr>
            <w:r w:rsidRPr="000648A9">
              <w:rPr>
                <w:rFonts w:cstheme="minorHAnsi"/>
              </w:rPr>
              <w:t xml:space="preserve">Enter Payer Federal ID #.  TW will populate name &amp; address if in database.  Always check to make sure it matches printed </w:t>
            </w:r>
            <w:r w:rsidR="00BD235E" w:rsidRPr="000648A9">
              <w:rPr>
                <w:rFonts w:cstheme="minorHAnsi"/>
              </w:rPr>
              <w:t>W-2G</w:t>
            </w:r>
            <w:r w:rsidRPr="000648A9">
              <w:rPr>
                <w:rFonts w:cstheme="minorHAnsi"/>
              </w:rPr>
              <w:t>; address can frequently change</w:t>
            </w:r>
          </w:p>
        </w:tc>
      </w:tr>
      <w:tr w:rsidR="008A535F" w:rsidRPr="000648A9" w14:paraId="14386FFB" w14:textId="77777777" w:rsidTr="00272153">
        <w:trPr>
          <w:cantSplit/>
        </w:trPr>
        <w:tc>
          <w:tcPr>
            <w:tcW w:w="0" w:type="auto"/>
          </w:tcPr>
          <w:p w14:paraId="14386FF7" w14:textId="77777777" w:rsidR="008A535F" w:rsidRPr="000648A9" w:rsidRDefault="008A535F" w:rsidP="0023545D">
            <w:pPr>
              <w:ind w:left="288" w:hanging="288"/>
              <w:rPr>
                <w:rFonts w:cstheme="minorHAnsi"/>
                <w:b/>
              </w:rPr>
            </w:pPr>
          </w:p>
        </w:tc>
        <w:tc>
          <w:tcPr>
            <w:tcW w:w="0" w:type="auto"/>
          </w:tcPr>
          <w:p w14:paraId="14386FF8" w14:textId="77777777" w:rsidR="008A535F" w:rsidRPr="001B44EF" w:rsidRDefault="001B44EF" w:rsidP="0023545D">
            <w:pPr>
              <w:ind w:left="288" w:hanging="288"/>
              <w:rPr>
                <w:rFonts w:cstheme="minorHAnsi"/>
              </w:rPr>
            </w:pPr>
            <w:r>
              <w:rPr>
                <w:rFonts w:cstheme="minorHAnsi"/>
              </w:rPr>
              <w:t>Box 1</w:t>
            </w:r>
          </w:p>
        </w:tc>
        <w:tc>
          <w:tcPr>
            <w:tcW w:w="2852" w:type="dxa"/>
          </w:tcPr>
          <w:p w14:paraId="14386FF9" w14:textId="77777777" w:rsidR="008A535F" w:rsidRPr="000648A9" w:rsidRDefault="008A535F" w:rsidP="0023545D">
            <w:pPr>
              <w:ind w:left="288" w:hanging="288"/>
              <w:rPr>
                <w:rFonts w:cstheme="minorHAnsi"/>
              </w:rPr>
            </w:pPr>
            <w:r w:rsidRPr="000648A9">
              <w:rPr>
                <w:rFonts w:cstheme="minorHAnsi"/>
              </w:rPr>
              <w:t>Box 1</w:t>
            </w:r>
          </w:p>
        </w:tc>
        <w:tc>
          <w:tcPr>
            <w:tcW w:w="9558" w:type="dxa"/>
          </w:tcPr>
          <w:p w14:paraId="14386FFA" w14:textId="77777777" w:rsidR="008A535F" w:rsidRPr="000648A9" w:rsidRDefault="00063331" w:rsidP="00AD5F0D">
            <w:pPr>
              <w:ind w:left="288" w:hanging="288"/>
              <w:rPr>
                <w:rFonts w:cstheme="minorHAnsi"/>
              </w:rPr>
            </w:pPr>
            <w:r>
              <w:rPr>
                <w:rFonts w:cstheme="minorHAnsi"/>
              </w:rPr>
              <w:t xml:space="preserve">Enter gross winnings ($1,500).  </w:t>
            </w:r>
            <w:r w:rsidR="008A535F" w:rsidRPr="000648A9">
              <w:rPr>
                <w:rFonts w:cstheme="minorHAnsi"/>
              </w:rPr>
              <w:t xml:space="preserve">Federal taxes gross gambling winnings.  NJ taxes net gambling amount (winnings </w:t>
            </w:r>
            <w:r w:rsidR="00AD5F0D" w:rsidRPr="000648A9">
              <w:rPr>
                <w:rFonts w:cstheme="minorHAnsi"/>
              </w:rPr>
              <w:t>minus</w:t>
            </w:r>
            <w:r w:rsidR="008A535F" w:rsidRPr="000648A9">
              <w:rPr>
                <w:rFonts w:cstheme="minorHAnsi"/>
              </w:rPr>
              <w:t xml:space="preserve"> losses, up to amount of winnings)</w:t>
            </w:r>
          </w:p>
        </w:tc>
      </w:tr>
      <w:tr w:rsidR="00063331" w:rsidRPr="000648A9" w14:paraId="14387000" w14:textId="77777777" w:rsidTr="00272153">
        <w:trPr>
          <w:cantSplit/>
        </w:trPr>
        <w:tc>
          <w:tcPr>
            <w:tcW w:w="0" w:type="auto"/>
          </w:tcPr>
          <w:p w14:paraId="14386FFC" w14:textId="77777777" w:rsidR="00063331" w:rsidRPr="000648A9" w:rsidRDefault="00063331" w:rsidP="0023545D">
            <w:pPr>
              <w:ind w:left="288" w:hanging="288"/>
              <w:rPr>
                <w:rFonts w:cstheme="minorHAnsi"/>
                <w:b/>
              </w:rPr>
            </w:pPr>
          </w:p>
        </w:tc>
        <w:tc>
          <w:tcPr>
            <w:tcW w:w="0" w:type="auto"/>
          </w:tcPr>
          <w:p w14:paraId="14386FFD" w14:textId="77777777" w:rsidR="00063331" w:rsidRPr="001B44EF" w:rsidRDefault="001B44EF" w:rsidP="0023545D">
            <w:pPr>
              <w:ind w:left="288" w:hanging="288"/>
              <w:rPr>
                <w:rFonts w:cstheme="minorHAnsi"/>
              </w:rPr>
            </w:pPr>
            <w:r>
              <w:rPr>
                <w:rFonts w:cstheme="minorHAnsi"/>
              </w:rPr>
              <w:t>Box 2</w:t>
            </w:r>
          </w:p>
        </w:tc>
        <w:tc>
          <w:tcPr>
            <w:tcW w:w="2852" w:type="dxa"/>
          </w:tcPr>
          <w:p w14:paraId="14386FFE" w14:textId="77777777" w:rsidR="00063331" w:rsidRDefault="00063331" w:rsidP="0023545D">
            <w:pPr>
              <w:ind w:left="288" w:hanging="288"/>
              <w:rPr>
                <w:rFonts w:cstheme="minorHAnsi"/>
              </w:rPr>
            </w:pPr>
            <w:r>
              <w:rPr>
                <w:rFonts w:cstheme="minorHAnsi"/>
              </w:rPr>
              <w:t>Box 2</w:t>
            </w:r>
          </w:p>
        </w:tc>
        <w:tc>
          <w:tcPr>
            <w:tcW w:w="9558" w:type="dxa"/>
          </w:tcPr>
          <w:p w14:paraId="14386FFF" w14:textId="77777777" w:rsidR="00063331" w:rsidRDefault="00063331" w:rsidP="00604D95">
            <w:pPr>
              <w:ind w:left="288" w:hanging="288"/>
              <w:rPr>
                <w:rFonts w:cstheme="minorHAnsi"/>
              </w:rPr>
            </w:pPr>
            <w:r>
              <w:rPr>
                <w:rFonts w:cstheme="minorHAnsi"/>
              </w:rPr>
              <w:t>Enter 06/24/2014 as date won</w:t>
            </w:r>
          </w:p>
        </w:tc>
      </w:tr>
      <w:tr w:rsidR="00063331" w:rsidRPr="000648A9" w14:paraId="14387005" w14:textId="77777777" w:rsidTr="00272153">
        <w:trPr>
          <w:cantSplit/>
        </w:trPr>
        <w:tc>
          <w:tcPr>
            <w:tcW w:w="0" w:type="auto"/>
          </w:tcPr>
          <w:p w14:paraId="14387001" w14:textId="77777777" w:rsidR="00063331" w:rsidRPr="000648A9" w:rsidRDefault="00063331" w:rsidP="0023545D">
            <w:pPr>
              <w:ind w:left="288" w:hanging="288"/>
              <w:rPr>
                <w:rFonts w:cstheme="minorHAnsi"/>
                <w:b/>
              </w:rPr>
            </w:pPr>
          </w:p>
        </w:tc>
        <w:tc>
          <w:tcPr>
            <w:tcW w:w="0" w:type="auto"/>
          </w:tcPr>
          <w:p w14:paraId="14387002" w14:textId="77777777" w:rsidR="00063331" w:rsidRPr="001B44EF" w:rsidRDefault="001B44EF" w:rsidP="0023545D">
            <w:pPr>
              <w:ind w:left="288" w:hanging="288"/>
              <w:rPr>
                <w:rFonts w:cstheme="minorHAnsi"/>
              </w:rPr>
            </w:pPr>
            <w:r>
              <w:rPr>
                <w:rFonts w:cstheme="minorHAnsi"/>
              </w:rPr>
              <w:t>Box 3</w:t>
            </w:r>
          </w:p>
        </w:tc>
        <w:tc>
          <w:tcPr>
            <w:tcW w:w="2852" w:type="dxa"/>
          </w:tcPr>
          <w:p w14:paraId="14387003" w14:textId="77777777" w:rsidR="00063331" w:rsidRPr="000648A9" w:rsidRDefault="00063331" w:rsidP="0023545D">
            <w:pPr>
              <w:ind w:left="288" w:hanging="288"/>
              <w:rPr>
                <w:rFonts w:cstheme="minorHAnsi"/>
              </w:rPr>
            </w:pPr>
            <w:r>
              <w:rPr>
                <w:rFonts w:cstheme="minorHAnsi"/>
              </w:rPr>
              <w:t>Box 3</w:t>
            </w:r>
          </w:p>
        </w:tc>
        <w:tc>
          <w:tcPr>
            <w:tcW w:w="9558" w:type="dxa"/>
          </w:tcPr>
          <w:p w14:paraId="14387004" w14:textId="77777777" w:rsidR="00063331" w:rsidRPr="000648A9" w:rsidRDefault="00063331" w:rsidP="00604D95">
            <w:pPr>
              <w:ind w:left="288" w:hanging="288"/>
              <w:rPr>
                <w:rFonts w:cstheme="minorHAnsi"/>
              </w:rPr>
            </w:pPr>
            <w:r>
              <w:rPr>
                <w:rFonts w:cstheme="minorHAnsi"/>
              </w:rPr>
              <w:t>Enter SLOTS as the type of wager</w:t>
            </w:r>
          </w:p>
        </w:tc>
      </w:tr>
      <w:tr w:rsidR="008A535F" w:rsidRPr="000648A9" w14:paraId="1438700A" w14:textId="77777777" w:rsidTr="00272153">
        <w:trPr>
          <w:cantSplit/>
        </w:trPr>
        <w:tc>
          <w:tcPr>
            <w:tcW w:w="0" w:type="auto"/>
          </w:tcPr>
          <w:p w14:paraId="14387006" w14:textId="77777777" w:rsidR="008A535F" w:rsidRPr="000648A9" w:rsidRDefault="008A535F" w:rsidP="0023545D">
            <w:pPr>
              <w:ind w:left="288" w:hanging="288"/>
              <w:rPr>
                <w:rFonts w:cstheme="minorHAnsi"/>
                <w:b/>
              </w:rPr>
            </w:pPr>
          </w:p>
        </w:tc>
        <w:tc>
          <w:tcPr>
            <w:tcW w:w="0" w:type="auto"/>
          </w:tcPr>
          <w:p w14:paraId="14387007" w14:textId="77777777" w:rsidR="008A535F" w:rsidRPr="000648A9" w:rsidRDefault="008A535F" w:rsidP="0023545D">
            <w:pPr>
              <w:ind w:left="288" w:hanging="288"/>
              <w:rPr>
                <w:rFonts w:cstheme="minorHAnsi"/>
                <w:b/>
              </w:rPr>
            </w:pPr>
          </w:p>
        </w:tc>
        <w:tc>
          <w:tcPr>
            <w:tcW w:w="2852" w:type="dxa"/>
          </w:tcPr>
          <w:p w14:paraId="14387008" w14:textId="77777777" w:rsidR="008A535F" w:rsidRPr="000648A9" w:rsidRDefault="008A535F" w:rsidP="0023545D">
            <w:pPr>
              <w:ind w:left="288" w:hanging="288"/>
              <w:rPr>
                <w:rFonts w:cstheme="minorHAnsi"/>
              </w:rPr>
            </w:pPr>
            <w:r w:rsidRPr="000648A9">
              <w:rPr>
                <w:rFonts w:cstheme="minorHAnsi"/>
              </w:rPr>
              <w:t>Line at bottom of W2G screen</w:t>
            </w:r>
          </w:p>
        </w:tc>
        <w:tc>
          <w:tcPr>
            <w:tcW w:w="9558" w:type="dxa"/>
          </w:tcPr>
          <w:p w14:paraId="14387009" w14:textId="77777777" w:rsidR="008A535F" w:rsidRPr="000648A9" w:rsidRDefault="008A535F" w:rsidP="00604D95">
            <w:pPr>
              <w:ind w:left="288" w:hanging="288"/>
              <w:rPr>
                <w:rFonts w:cstheme="minorHAnsi"/>
              </w:rPr>
            </w:pPr>
            <w:r w:rsidRPr="000648A9">
              <w:rPr>
                <w:rFonts w:cstheme="minorHAnsi"/>
              </w:rPr>
              <w:t>Enter $2,000 gambling losses</w:t>
            </w:r>
            <w:r w:rsidR="000C61B4">
              <w:rPr>
                <w:rFonts w:cstheme="minorHAnsi"/>
              </w:rPr>
              <w:t xml:space="preserve">.  </w:t>
            </w:r>
            <w:r w:rsidR="000C61B4" w:rsidRPr="000C61B4">
              <w:rPr>
                <w:rFonts w:cstheme="minorHAnsi"/>
              </w:rPr>
              <w:t>Even though the losses exceed the winnings, put in total loses.  TWO will limit the losses amount to the winnings amount</w:t>
            </w:r>
          </w:p>
        </w:tc>
      </w:tr>
      <w:tr w:rsidR="008A535F" w:rsidRPr="000648A9" w14:paraId="1438700F" w14:textId="77777777" w:rsidTr="00272153">
        <w:trPr>
          <w:cantSplit/>
        </w:trPr>
        <w:tc>
          <w:tcPr>
            <w:tcW w:w="0" w:type="auto"/>
          </w:tcPr>
          <w:p w14:paraId="1438700B" w14:textId="77777777" w:rsidR="008A535F" w:rsidRPr="000648A9" w:rsidRDefault="008A535F" w:rsidP="0023545D">
            <w:pPr>
              <w:ind w:left="288" w:hanging="288"/>
              <w:rPr>
                <w:rFonts w:cstheme="minorHAnsi"/>
                <w:b/>
              </w:rPr>
            </w:pPr>
          </w:p>
        </w:tc>
        <w:tc>
          <w:tcPr>
            <w:tcW w:w="0" w:type="auto"/>
          </w:tcPr>
          <w:p w14:paraId="1438700C" w14:textId="77777777" w:rsidR="008A535F" w:rsidRPr="000648A9" w:rsidRDefault="008A535F" w:rsidP="0023545D">
            <w:pPr>
              <w:ind w:left="288" w:hanging="288"/>
              <w:rPr>
                <w:rFonts w:cstheme="minorHAnsi"/>
                <w:b/>
              </w:rPr>
            </w:pPr>
          </w:p>
        </w:tc>
        <w:tc>
          <w:tcPr>
            <w:tcW w:w="2852" w:type="dxa"/>
          </w:tcPr>
          <w:p w14:paraId="1438700D" w14:textId="77777777" w:rsidR="008A535F" w:rsidRPr="000648A9" w:rsidRDefault="008A535F" w:rsidP="0023545D">
            <w:pPr>
              <w:ind w:left="288" w:hanging="288"/>
              <w:rPr>
                <w:rFonts w:cstheme="minorHAnsi"/>
              </w:rPr>
            </w:pPr>
            <w:r w:rsidRPr="000648A9">
              <w:rPr>
                <w:rFonts w:cstheme="minorHAnsi"/>
              </w:rPr>
              <w:t>"See F-1 help" box on lower left of W2G screen</w:t>
            </w:r>
          </w:p>
        </w:tc>
        <w:tc>
          <w:tcPr>
            <w:tcW w:w="9558" w:type="dxa"/>
          </w:tcPr>
          <w:p w14:paraId="1438700E" w14:textId="77777777" w:rsidR="008A535F" w:rsidRPr="000648A9" w:rsidRDefault="008A535F" w:rsidP="00EA73B1">
            <w:pPr>
              <w:ind w:left="288" w:hanging="288"/>
              <w:rPr>
                <w:rFonts w:cstheme="minorHAnsi"/>
              </w:rPr>
            </w:pPr>
            <w:r w:rsidRPr="000648A9">
              <w:rPr>
                <w:rFonts w:cstheme="minorHAnsi"/>
              </w:rPr>
              <w:t xml:space="preserve">Since this is not lottery winnings and is, therefore, taxable for NJ, there is no need to check "See F-1 help" box </w:t>
            </w:r>
          </w:p>
        </w:tc>
      </w:tr>
      <w:tr w:rsidR="008A535F" w:rsidRPr="000648A9" w14:paraId="14387014" w14:textId="77777777" w:rsidTr="00272153">
        <w:trPr>
          <w:cantSplit/>
        </w:trPr>
        <w:tc>
          <w:tcPr>
            <w:tcW w:w="0" w:type="auto"/>
            <w:shd w:val="clear" w:color="auto" w:fill="E2EFD9" w:themeFill="accent6" w:themeFillTint="33"/>
          </w:tcPr>
          <w:p w14:paraId="14387010" w14:textId="77777777" w:rsidR="008A535F" w:rsidRPr="000648A9" w:rsidRDefault="008A535F" w:rsidP="0023545D">
            <w:pPr>
              <w:ind w:left="288" w:hanging="288"/>
              <w:rPr>
                <w:rFonts w:cstheme="minorHAnsi"/>
                <w:b/>
              </w:rPr>
            </w:pPr>
          </w:p>
        </w:tc>
        <w:tc>
          <w:tcPr>
            <w:tcW w:w="0" w:type="auto"/>
            <w:shd w:val="clear" w:color="auto" w:fill="E2EFD9" w:themeFill="accent6" w:themeFillTint="33"/>
          </w:tcPr>
          <w:p w14:paraId="14387011"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12" w14:textId="77777777" w:rsidR="008A535F" w:rsidRPr="000648A9" w:rsidRDefault="008A535F" w:rsidP="0023545D">
            <w:pPr>
              <w:ind w:left="288" w:hanging="288"/>
              <w:rPr>
                <w:rFonts w:cstheme="minorHAnsi"/>
                <w:b/>
              </w:rPr>
            </w:pPr>
            <w:r w:rsidRPr="000648A9">
              <w:rPr>
                <w:rFonts w:cstheme="minorHAnsi"/>
                <w:b/>
              </w:rPr>
              <w:t>Sch A</w:t>
            </w:r>
          </w:p>
        </w:tc>
        <w:tc>
          <w:tcPr>
            <w:tcW w:w="9558" w:type="dxa"/>
            <w:shd w:val="clear" w:color="auto" w:fill="E2EFD9" w:themeFill="accent6" w:themeFillTint="33"/>
          </w:tcPr>
          <w:p w14:paraId="14387013" w14:textId="77777777" w:rsidR="008A535F" w:rsidRPr="000648A9" w:rsidRDefault="00063331" w:rsidP="0023545D">
            <w:pPr>
              <w:ind w:left="288" w:hanging="288"/>
              <w:rPr>
                <w:rFonts w:cstheme="minorHAnsi"/>
                <w:b/>
              </w:rPr>
            </w:pPr>
            <w:r>
              <w:rPr>
                <w:rFonts w:cstheme="minorHAnsi"/>
                <w:b/>
              </w:rPr>
              <w:t>Acme</w:t>
            </w:r>
            <w:r w:rsidR="008A535F" w:rsidRPr="000648A9">
              <w:rPr>
                <w:rFonts w:cstheme="minorHAnsi"/>
                <w:b/>
              </w:rPr>
              <w:t xml:space="preserve"> Casino</w:t>
            </w:r>
          </w:p>
        </w:tc>
      </w:tr>
      <w:tr w:rsidR="008A535F" w:rsidRPr="000648A9" w14:paraId="14387019" w14:textId="77777777" w:rsidTr="00272153">
        <w:trPr>
          <w:cantSplit/>
        </w:trPr>
        <w:tc>
          <w:tcPr>
            <w:tcW w:w="0" w:type="auto"/>
          </w:tcPr>
          <w:p w14:paraId="14387015" w14:textId="77777777" w:rsidR="008A535F" w:rsidRPr="000648A9" w:rsidRDefault="008A535F" w:rsidP="0023545D">
            <w:pPr>
              <w:ind w:left="288" w:hanging="288"/>
              <w:rPr>
                <w:rFonts w:cstheme="minorHAnsi"/>
                <w:b/>
              </w:rPr>
            </w:pPr>
          </w:p>
        </w:tc>
        <w:tc>
          <w:tcPr>
            <w:tcW w:w="0" w:type="auto"/>
          </w:tcPr>
          <w:p w14:paraId="14387016" w14:textId="77777777" w:rsidR="008A535F" w:rsidRPr="000648A9" w:rsidRDefault="008A535F" w:rsidP="0023545D">
            <w:pPr>
              <w:ind w:left="288" w:hanging="288"/>
              <w:rPr>
                <w:rFonts w:cstheme="minorHAnsi"/>
                <w:b/>
              </w:rPr>
            </w:pPr>
          </w:p>
        </w:tc>
        <w:tc>
          <w:tcPr>
            <w:tcW w:w="2852" w:type="dxa"/>
          </w:tcPr>
          <w:p w14:paraId="14387017" w14:textId="77777777" w:rsidR="008A535F" w:rsidRPr="000648A9" w:rsidRDefault="008A535F" w:rsidP="0023545D">
            <w:pPr>
              <w:ind w:left="288" w:hanging="288"/>
              <w:rPr>
                <w:rFonts w:cstheme="minorHAnsi"/>
              </w:rPr>
            </w:pPr>
            <w:r w:rsidRPr="000648A9">
              <w:rPr>
                <w:rFonts w:cstheme="minorHAnsi"/>
              </w:rPr>
              <w:t>Line 28</w:t>
            </w:r>
          </w:p>
        </w:tc>
        <w:tc>
          <w:tcPr>
            <w:tcW w:w="9558" w:type="dxa"/>
          </w:tcPr>
          <w:p w14:paraId="14387018" w14:textId="77777777" w:rsidR="008A535F" w:rsidRPr="000648A9" w:rsidRDefault="008A535F" w:rsidP="00792A47">
            <w:pPr>
              <w:ind w:left="288" w:hanging="288"/>
              <w:rPr>
                <w:rFonts w:cstheme="minorHAnsi"/>
              </w:rPr>
            </w:pPr>
            <w:r w:rsidRPr="000648A9">
              <w:rPr>
                <w:rFonts w:cstheme="minorHAnsi"/>
              </w:rPr>
              <w:t>TW will transfer $1,500 of the losses (up to amount of winnings) to Sch A Line 28.  Gambling losses are not subject to the 2% of AGI limitation that most miscellaneous deductions are.  Taxpayer only benefits from the losses</w:t>
            </w:r>
            <w:r w:rsidR="00792A47" w:rsidRPr="000648A9">
              <w:rPr>
                <w:rFonts w:cstheme="minorHAnsi"/>
              </w:rPr>
              <w:t xml:space="preserve"> on the Federal return</w:t>
            </w:r>
            <w:r w:rsidRPr="000648A9">
              <w:rPr>
                <w:rFonts w:cstheme="minorHAnsi"/>
              </w:rPr>
              <w:t xml:space="preserve"> if he claims itemized deductions instead of </w:t>
            </w:r>
            <w:r w:rsidR="00792A47" w:rsidRPr="000648A9">
              <w:rPr>
                <w:rFonts w:cstheme="minorHAnsi"/>
              </w:rPr>
              <w:t xml:space="preserve">the </w:t>
            </w:r>
            <w:r w:rsidRPr="000648A9">
              <w:rPr>
                <w:rFonts w:cstheme="minorHAnsi"/>
              </w:rPr>
              <w:t>standard deduction</w:t>
            </w:r>
          </w:p>
        </w:tc>
      </w:tr>
      <w:tr w:rsidR="008A535F" w:rsidRPr="000648A9" w14:paraId="1438701E" w14:textId="77777777" w:rsidTr="00272153">
        <w:trPr>
          <w:cantSplit/>
        </w:trPr>
        <w:tc>
          <w:tcPr>
            <w:tcW w:w="0" w:type="auto"/>
            <w:shd w:val="clear" w:color="auto" w:fill="E2EFD9" w:themeFill="accent6" w:themeFillTint="33"/>
          </w:tcPr>
          <w:p w14:paraId="1438701A" w14:textId="77777777" w:rsidR="008A535F" w:rsidRPr="000648A9" w:rsidRDefault="008A535F" w:rsidP="0023545D">
            <w:pPr>
              <w:ind w:left="288" w:hanging="288"/>
              <w:rPr>
                <w:rFonts w:cstheme="minorHAnsi"/>
                <w:b/>
              </w:rPr>
            </w:pPr>
          </w:p>
        </w:tc>
        <w:tc>
          <w:tcPr>
            <w:tcW w:w="0" w:type="auto"/>
            <w:shd w:val="clear" w:color="auto" w:fill="E2EFD9" w:themeFill="accent6" w:themeFillTint="33"/>
          </w:tcPr>
          <w:p w14:paraId="1438701B"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1C" w14:textId="77777777" w:rsidR="008A535F" w:rsidRPr="000648A9" w:rsidRDefault="008A535F" w:rsidP="0023545D">
            <w:pPr>
              <w:ind w:left="288" w:hanging="288"/>
              <w:rPr>
                <w:rFonts w:cstheme="minorHAnsi"/>
                <w:b/>
              </w:rPr>
            </w:pPr>
            <w:r w:rsidRPr="000648A9">
              <w:rPr>
                <w:rFonts w:cstheme="minorHAnsi"/>
                <w:b/>
              </w:rPr>
              <w:t>1040 Wkt7</w:t>
            </w:r>
          </w:p>
        </w:tc>
        <w:tc>
          <w:tcPr>
            <w:tcW w:w="9558" w:type="dxa"/>
            <w:shd w:val="clear" w:color="auto" w:fill="E2EFD9" w:themeFill="accent6" w:themeFillTint="33"/>
          </w:tcPr>
          <w:p w14:paraId="1438701D" w14:textId="77777777" w:rsidR="008A535F" w:rsidRPr="000648A9" w:rsidRDefault="00063331" w:rsidP="0023545D">
            <w:pPr>
              <w:ind w:left="288" w:hanging="288"/>
              <w:rPr>
                <w:rFonts w:cstheme="minorHAnsi"/>
                <w:b/>
              </w:rPr>
            </w:pPr>
            <w:r>
              <w:rPr>
                <w:rFonts w:cstheme="minorHAnsi"/>
                <w:b/>
              </w:rPr>
              <w:t>Acme</w:t>
            </w:r>
            <w:r w:rsidR="008A535F" w:rsidRPr="000648A9">
              <w:rPr>
                <w:rFonts w:cstheme="minorHAnsi"/>
                <w:b/>
              </w:rPr>
              <w:t xml:space="preserve"> Casino</w:t>
            </w:r>
          </w:p>
        </w:tc>
      </w:tr>
      <w:tr w:rsidR="008A535F" w:rsidRPr="000648A9" w14:paraId="14387023" w14:textId="77777777" w:rsidTr="00272153">
        <w:trPr>
          <w:cantSplit/>
        </w:trPr>
        <w:tc>
          <w:tcPr>
            <w:tcW w:w="0" w:type="auto"/>
          </w:tcPr>
          <w:p w14:paraId="1438701F" w14:textId="77777777" w:rsidR="008A535F" w:rsidRPr="000648A9" w:rsidRDefault="008A535F" w:rsidP="0023545D">
            <w:pPr>
              <w:ind w:left="288" w:hanging="288"/>
              <w:rPr>
                <w:rFonts w:cstheme="minorHAnsi"/>
                <w:b/>
              </w:rPr>
            </w:pPr>
          </w:p>
        </w:tc>
        <w:tc>
          <w:tcPr>
            <w:tcW w:w="0" w:type="auto"/>
          </w:tcPr>
          <w:p w14:paraId="14387020" w14:textId="77777777" w:rsidR="008A535F" w:rsidRPr="000648A9" w:rsidRDefault="008A535F" w:rsidP="0023545D">
            <w:pPr>
              <w:ind w:left="288" w:hanging="288"/>
              <w:rPr>
                <w:rFonts w:cstheme="minorHAnsi"/>
                <w:b/>
              </w:rPr>
            </w:pPr>
          </w:p>
        </w:tc>
        <w:tc>
          <w:tcPr>
            <w:tcW w:w="2852" w:type="dxa"/>
          </w:tcPr>
          <w:p w14:paraId="14387021" w14:textId="77777777" w:rsidR="008A535F" w:rsidRPr="000648A9" w:rsidRDefault="008A535F" w:rsidP="0023545D">
            <w:pPr>
              <w:ind w:left="288" w:hanging="288"/>
              <w:rPr>
                <w:rFonts w:cstheme="minorHAnsi"/>
              </w:rPr>
            </w:pPr>
            <w:r w:rsidRPr="000648A9">
              <w:rPr>
                <w:rFonts w:cstheme="minorHAnsi"/>
              </w:rPr>
              <w:t>Line 1</w:t>
            </w:r>
          </w:p>
        </w:tc>
        <w:tc>
          <w:tcPr>
            <w:tcW w:w="9558" w:type="dxa"/>
          </w:tcPr>
          <w:p w14:paraId="14387022" w14:textId="77777777" w:rsidR="008A535F" w:rsidRPr="000648A9" w:rsidRDefault="008A535F" w:rsidP="00DC7401">
            <w:pPr>
              <w:ind w:left="288" w:hanging="288"/>
              <w:rPr>
                <w:rFonts w:cstheme="minorHAnsi"/>
              </w:rPr>
            </w:pPr>
            <w:r w:rsidRPr="000648A9">
              <w:rPr>
                <w:rFonts w:cstheme="minorHAnsi"/>
              </w:rPr>
              <w:t>TW transfers gross gambling winnings from W2G</w:t>
            </w:r>
            <w:r w:rsidR="00063331">
              <w:rPr>
                <w:rFonts w:cstheme="minorHAnsi"/>
              </w:rPr>
              <w:t xml:space="preserve"> screen ($1,500)</w:t>
            </w:r>
            <w:r w:rsidRPr="000648A9">
              <w:rPr>
                <w:rFonts w:cstheme="minorHAnsi"/>
              </w:rPr>
              <w:t xml:space="preserve"> </w:t>
            </w:r>
          </w:p>
        </w:tc>
      </w:tr>
      <w:tr w:rsidR="008A535F" w:rsidRPr="000648A9" w14:paraId="14387028" w14:textId="77777777" w:rsidTr="00272153">
        <w:trPr>
          <w:cantSplit/>
        </w:trPr>
        <w:tc>
          <w:tcPr>
            <w:tcW w:w="0" w:type="auto"/>
            <w:shd w:val="clear" w:color="auto" w:fill="E2EFD9" w:themeFill="accent6" w:themeFillTint="33"/>
          </w:tcPr>
          <w:p w14:paraId="14387024" w14:textId="77777777" w:rsidR="008A535F" w:rsidRPr="000648A9" w:rsidRDefault="008A535F" w:rsidP="0023545D">
            <w:pPr>
              <w:ind w:left="288" w:hanging="288"/>
              <w:rPr>
                <w:rFonts w:cstheme="minorHAnsi"/>
                <w:b/>
              </w:rPr>
            </w:pPr>
          </w:p>
        </w:tc>
        <w:tc>
          <w:tcPr>
            <w:tcW w:w="0" w:type="auto"/>
            <w:shd w:val="clear" w:color="auto" w:fill="E2EFD9" w:themeFill="accent6" w:themeFillTint="33"/>
          </w:tcPr>
          <w:p w14:paraId="14387025"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26" w14:textId="77777777" w:rsidR="008A535F" w:rsidRPr="000648A9" w:rsidRDefault="008A535F" w:rsidP="0023545D">
            <w:pPr>
              <w:ind w:left="288" w:hanging="288"/>
              <w:rPr>
                <w:rFonts w:cstheme="minorHAnsi"/>
                <w:b/>
              </w:rPr>
            </w:pPr>
            <w:r w:rsidRPr="000648A9">
              <w:rPr>
                <w:rFonts w:cstheme="minorHAnsi"/>
                <w:b/>
              </w:rPr>
              <w:t>1040 Pg 1</w:t>
            </w:r>
          </w:p>
        </w:tc>
        <w:tc>
          <w:tcPr>
            <w:tcW w:w="9558" w:type="dxa"/>
            <w:shd w:val="clear" w:color="auto" w:fill="E2EFD9" w:themeFill="accent6" w:themeFillTint="33"/>
          </w:tcPr>
          <w:p w14:paraId="14387027" w14:textId="77777777" w:rsidR="008A535F" w:rsidRPr="000648A9" w:rsidRDefault="00063331" w:rsidP="00063331">
            <w:pPr>
              <w:ind w:left="288" w:hanging="288"/>
              <w:rPr>
                <w:rFonts w:cstheme="minorHAnsi"/>
                <w:b/>
              </w:rPr>
            </w:pPr>
            <w:r>
              <w:rPr>
                <w:rFonts w:cstheme="minorHAnsi"/>
                <w:b/>
              </w:rPr>
              <w:t>Acme</w:t>
            </w:r>
            <w:r w:rsidR="008A535F" w:rsidRPr="000648A9">
              <w:rPr>
                <w:rFonts w:cstheme="minorHAnsi"/>
                <w:b/>
              </w:rPr>
              <w:t xml:space="preserve"> Casino</w:t>
            </w:r>
          </w:p>
        </w:tc>
      </w:tr>
      <w:tr w:rsidR="008A535F" w:rsidRPr="000648A9" w14:paraId="1438702D" w14:textId="77777777" w:rsidTr="00272153">
        <w:trPr>
          <w:cantSplit/>
        </w:trPr>
        <w:tc>
          <w:tcPr>
            <w:tcW w:w="0" w:type="auto"/>
          </w:tcPr>
          <w:p w14:paraId="14387029" w14:textId="77777777" w:rsidR="008A535F" w:rsidRPr="000648A9" w:rsidRDefault="008A535F" w:rsidP="0023545D">
            <w:pPr>
              <w:ind w:left="288" w:hanging="288"/>
              <w:rPr>
                <w:rFonts w:cstheme="minorHAnsi"/>
                <w:b/>
              </w:rPr>
            </w:pPr>
          </w:p>
        </w:tc>
        <w:tc>
          <w:tcPr>
            <w:tcW w:w="0" w:type="auto"/>
          </w:tcPr>
          <w:p w14:paraId="1438702A" w14:textId="77777777" w:rsidR="008A535F" w:rsidRPr="000648A9" w:rsidRDefault="008A535F" w:rsidP="0023545D">
            <w:pPr>
              <w:ind w:left="288" w:hanging="288"/>
              <w:rPr>
                <w:rFonts w:cstheme="minorHAnsi"/>
                <w:b/>
              </w:rPr>
            </w:pPr>
          </w:p>
        </w:tc>
        <w:tc>
          <w:tcPr>
            <w:tcW w:w="2852" w:type="dxa"/>
          </w:tcPr>
          <w:p w14:paraId="1438702B" w14:textId="77777777" w:rsidR="008A535F" w:rsidRPr="000648A9" w:rsidRDefault="008A535F" w:rsidP="0023545D">
            <w:pPr>
              <w:ind w:left="288" w:hanging="288"/>
              <w:rPr>
                <w:rFonts w:cstheme="minorHAnsi"/>
              </w:rPr>
            </w:pPr>
            <w:r w:rsidRPr="000648A9">
              <w:rPr>
                <w:rFonts w:cstheme="minorHAnsi"/>
              </w:rPr>
              <w:t>Line 21</w:t>
            </w:r>
          </w:p>
        </w:tc>
        <w:tc>
          <w:tcPr>
            <w:tcW w:w="9558" w:type="dxa"/>
          </w:tcPr>
          <w:p w14:paraId="1438702C" w14:textId="77777777" w:rsidR="008A535F" w:rsidRPr="000648A9" w:rsidRDefault="008A535F" w:rsidP="00063331">
            <w:pPr>
              <w:ind w:left="288" w:hanging="288"/>
              <w:rPr>
                <w:rFonts w:cstheme="minorHAnsi"/>
              </w:rPr>
            </w:pPr>
            <w:r w:rsidRPr="000648A9">
              <w:rPr>
                <w:rFonts w:cstheme="minorHAnsi"/>
              </w:rPr>
              <w:t>TW transfers gross gambling winnings from 1040 Wkt7</w:t>
            </w:r>
            <w:r w:rsidR="00063331">
              <w:rPr>
                <w:rFonts w:cstheme="minorHAnsi"/>
              </w:rPr>
              <w:t xml:space="preserve"> ($1,500)</w:t>
            </w:r>
            <w:r w:rsidRPr="000648A9">
              <w:rPr>
                <w:rFonts w:cstheme="minorHAnsi"/>
              </w:rPr>
              <w:t xml:space="preserve">.  </w:t>
            </w:r>
            <w:r w:rsidR="00063331">
              <w:rPr>
                <w:rFonts w:cstheme="minorHAnsi"/>
              </w:rPr>
              <w:t>TW</w:t>
            </w:r>
            <w:r w:rsidRPr="000648A9">
              <w:rPr>
                <w:rFonts w:cstheme="minorHAnsi"/>
              </w:rPr>
              <w:t xml:space="preserve"> will use "GAMBLING WINNINGS" as the Type on Line 21</w:t>
            </w:r>
          </w:p>
        </w:tc>
      </w:tr>
      <w:tr w:rsidR="008A535F" w:rsidRPr="000648A9" w14:paraId="14387032" w14:textId="77777777" w:rsidTr="00272153">
        <w:trPr>
          <w:cantSplit/>
        </w:trPr>
        <w:tc>
          <w:tcPr>
            <w:tcW w:w="0" w:type="auto"/>
            <w:shd w:val="clear" w:color="auto" w:fill="E2EFD9" w:themeFill="accent6" w:themeFillTint="33"/>
          </w:tcPr>
          <w:p w14:paraId="1438702E" w14:textId="77777777" w:rsidR="008A535F" w:rsidRPr="000648A9" w:rsidRDefault="008A535F" w:rsidP="0023545D">
            <w:pPr>
              <w:ind w:left="288" w:hanging="288"/>
              <w:rPr>
                <w:rFonts w:cstheme="minorHAnsi"/>
                <w:b/>
              </w:rPr>
            </w:pPr>
            <w:r w:rsidRPr="000648A9">
              <w:rPr>
                <w:rFonts w:cstheme="minorHAnsi"/>
                <w:b/>
              </w:rPr>
              <w:t xml:space="preserve"> </w:t>
            </w:r>
          </w:p>
        </w:tc>
        <w:tc>
          <w:tcPr>
            <w:tcW w:w="0" w:type="auto"/>
            <w:shd w:val="clear" w:color="auto" w:fill="E2EFD9" w:themeFill="accent6" w:themeFillTint="33"/>
          </w:tcPr>
          <w:p w14:paraId="1438702F"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30" w14:textId="77777777" w:rsidR="008A535F" w:rsidRPr="000648A9" w:rsidRDefault="008A535F" w:rsidP="0023545D">
            <w:pPr>
              <w:ind w:left="288" w:hanging="288"/>
              <w:rPr>
                <w:rFonts w:cstheme="minorHAnsi"/>
                <w:b/>
              </w:rPr>
            </w:pPr>
            <w:r w:rsidRPr="000648A9">
              <w:rPr>
                <w:rFonts w:cstheme="minorHAnsi"/>
                <w:b/>
              </w:rPr>
              <w:t>NJ 1040 Pg 2</w:t>
            </w:r>
          </w:p>
        </w:tc>
        <w:tc>
          <w:tcPr>
            <w:tcW w:w="9558" w:type="dxa"/>
            <w:shd w:val="clear" w:color="auto" w:fill="E2EFD9" w:themeFill="accent6" w:themeFillTint="33"/>
          </w:tcPr>
          <w:p w14:paraId="14387031" w14:textId="77777777" w:rsidR="008A535F" w:rsidRPr="000648A9" w:rsidRDefault="00063331" w:rsidP="00063331">
            <w:pPr>
              <w:ind w:left="288" w:hanging="288"/>
              <w:rPr>
                <w:rFonts w:cstheme="minorHAnsi"/>
                <w:b/>
              </w:rPr>
            </w:pPr>
            <w:r>
              <w:rPr>
                <w:rFonts w:cstheme="minorHAnsi"/>
                <w:b/>
              </w:rPr>
              <w:t>Acme</w:t>
            </w:r>
            <w:r w:rsidR="00C2597C" w:rsidRPr="000648A9">
              <w:rPr>
                <w:rFonts w:cstheme="minorHAnsi"/>
                <w:b/>
              </w:rPr>
              <w:t xml:space="preserve"> Casino</w:t>
            </w:r>
          </w:p>
        </w:tc>
      </w:tr>
      <w:tr w:rsidR="008A535F" w:rsidRPr="000648A9" w14:paraId="14387037" w14:textId="77777777" w:rsidTr="00272153">
        <w:trPr>
          <w:cantSplit/>
        </w:trPr>
        <w:tc>
          <w:tcPr>
            <w:tcW w:w="0" w:type="auto"/>
          </w:tcPr>
          <w:p w14:paraId="14387033" w14:textId="77777777" w:rsidR="008A535F" w:rsidRPr="000648A9" w:rsidRDefault="008A535F" w:rsidP="0023545D">
            <w:pPr>
              <w:ind w:left="288" w:hanging="288"/>
              <w:rPr>
                <w:rFonts w:cstheme="minorHAnsi"/>
                <w:b/>
              </w:rPr>
            </w:pPr>
          </w:p>
        </w:tc>
        <w:tc>
          <w:tcPr>
            <w:tcW w:w="0" w:type="auto"/>
          </w:tcPr>
          <w:p w14:paraId="14387034" w14:textId="77777777" w:rsidR="008A535F" w:rsidRPr="000648A9" w:rsidRDefault="008A535F" w:rsidP="0023545D">
            <w:pPr>
              <w:ind w:left="288" w:hanging="288"/>
              <w:rPr>
                <w:rFonts w:cstheme="minorHAnsi"/>
                <w:b/>
              </w:rPr>
            </w:pPr>
          </w:p>
        </w:tc>
        <w:tc>
          <w:tcPr>
            <w:tcW w:w="2852" w:type="dxa"/>
          </w:tcPr>
          <w:p w14:paraId="14387035" w14:textId="77777777" w:rsidR="008A535F" w:rsidRPr="000648A9" w:rsidRDefault="008A535F" w:rsidP="0023545D">
            <w:pPr>
              <w:ind w:left="288" w:hanging="288"/>
              <w:rPr>
                <w:rFonts w:cstheme="minorHAnsi"/>
              </w:rPr>
            </w:pPr>
            <w:r w:rsidRPr="000648A9">
              <w:rPr>
                <w:rFonts w:cstheme="minorHAnsi"/>
              </w:rPr>
              <w:t>Line 23</w:t>
            </w:r>
          </w:p>
        </w:tc>
        <w:tc>
          <w:tcPr>
            <w:tcW w:w="9558" w:type="dxa"/>
          </w:tcPr>
          <w:p w14:paraId="14387036" w14:textId="77777777" w:rsidR="008A535F" w:rsidRPr="000648A9" w:rsidRDefault="008A535F" w:rsidP="00AD5F0D">
            <w:pPr>
              <w:ind w:left="288" w:hanging="288"/>
              <w:rPr>
                <w:rFonts w:cstheme="minorHAnsi"/>
              </w:rPr>
            </w:pPr>
            <w:r w:rsidRPr="000648A9">
              <w:rPr>
                <w:rFonts w:cstheme="minorHAnsi"/>
              </w:rPr>
              <w:t>TW net</w:t>
            </w:r>
            <w:r w:rsidR="00AD5F0D" w:rsidRPr="000648A9">
              <w:rPr>
                <w:rFonts w:cstheme="minorHAnsi"/>
              </w:rPr>
              <w:t>s</w:t>
            </w:r>
            <w:r w:rsidRPr="000648A9">
              <w:rPr>
                <w:rFonts w:cstheme="minorHAnsi"/>
              </w:rPr>
              <w:t xml:space="preserve"> the losses against the winnings for NJ 1040.  Therefore, NJ Net Gambling Winnings </w:t>
            </w:r>
            <w:r w:rsidR="00AD5F0D" w:rsidRPr="000648A9">
              <w:rPr>
                <w:rFonts w:cstheme="minorHAnsi"/>
              </w:rPr>
              <w:t>are</w:t>
            </w:r>
            <w:r w:rsidRPr="000648A9">
              <w:rPr>
                <w:rFonts w:cstheme="minorHAnsi"/>
              </w:rPr>
              <w:t xml:space="preserve"> 0</w:t>
            </w:r>
          </w:p>
        </w:tc>
      </w:tr>
      <w:tr w:rsidR="00AD5F0D" w:rsidRPr="000648A9" w14:paraId="1438703C" w14:textId="77777777" w:rsidTr="00272153">
        <w:trPr>
          <w:cantSplit/>
        </w:trPr>
        <w:tc>
          <w:tcPr>
            <w:tcW w:w="0" w:type="auto"/>
            <w:shd w:val="clear" w:color="auto" w:fill="E2EFD9" w:themeFill="accent6" w:themeFillTint="33"/>
          </w:tcPr>
          <w:p w14:paraId="14387038" w14:textId="77777777" w:rsidR="00AD5F0D" w:rsidRPr="000648A9" w:rsidRDefault="00AD5F0D" w:rsidP="000648A9">
            <w:pPr>
              <w:keepNext/>
              <w:ind w:left="288" w:hanging="288"/>
              <w:rPr>
                <w:rFonts w:cstheme="minorHAnsi"/>
                <w:b/>
              </w:rPr>
            </w:pPr>
            <w:r w:rsidRPr="000648A9">
              <w:rPr>
                <w:rFonts w:cstheme="minorHAnsi"/>
                <w:b/>
              </w:rPr>
              <w:t xml:space="preserve"> </w:t>
            </w:r>
          </w:p>
        </w:tc>
        <w:tc>
          <w:tcPr>
            <w:tcW w:w="0" w:type="auto"/>
            <w:shd w:val="clear" w:color="auto" w:fill="E2EFD9" w:themeFill="accent6" w:themeFillTint="33"/>
          </w:tcPr>
          <w:p w14:paraId="14387039" w14:textId="77777777" w:rsidR="00AD5F0D" w:rsidRPr="000648A9" w:rsidRDefault="00AD5F0D" w:rsidP="000648A9">
            <w:pPr>
              <w:keepNext/>
              <w:ind w:left="288" w:hanging="288"/>
              <w:rPr>
                <w:rFonts w:cstheme="minorHAnsi"/>
                <w:b/>
              </w:rPr>
            </w:pPr>
          </w:p>
        </w:tc>
        <w:tc>
          <w:tcPr>
            <w:tcW w:w="2852" w:type="dxa"/>
            <w:shd w:val="clear" w:color="auto" w:fill="E2EFD9" w:themeFill="accent6" w:themeFillTint="33"/>
          </w:tcPr>
          <w:p w14:paraId="1438703A" w14:textId="77777777" w:rsidR="00AD5F0D" w:rsidRPr="000648A9" w:rsidRDefault="00AD5F0D" w:rsidP="000648A9">
            <w:pPr>
              <w:keepNext/>
              <w:ind w:left="288" w:hanging="288"/>
              <w:rPr>
                <w:rFonts w:cstheme="minorHAnsi"/>
                <w:b/>
              </w:rPr>
            </w:pPr>
            <w:r w:rsidRPr="000648A9">
              <w:rPr>
                <w:rFonts w:cstheme="minorHAnsi"/>
                <w:b/>
              </w:rPr>
              <w:t>NJ 1040 Pg 3</w:t>
            </w:r>
          </w:p>
        </w:tc>
        <w:tc>
          <w:tcPr>
            <w:tcW w:w="9558" w:type="dxa"/>
            <w:shd w:val="clear" w:color="auto" w:fill="E2EFD9" w:themeFill="accent6" w:themeFillTint="33"/>
          </w:tcPr>
          <w:p w14:paraId="1438703B" w14:textId="77777777" w:rsidR="00AD5F0D" w:rsidRPr="000648A9" w:rsidRDefault="00063331" w:rsidP="00063331">
            <w:pPr>
              <w:keepNext/>
              <w:ind w:left="288" w:hanging="288"/>
              <w:rPr>
                <w:rFonts w:cstheme="minorHAnsi"/>
                <w:b/>
              </w:rPr>
            </w:pPr>
            <w:r>
              <w:rPr>
                <w:rFonts w:cstheme="minorHAnsi"/>
                <w:b/>
              </w:rPr>
              <w:t>Acme</w:t>
            </w:r>
            <w:r w:rsidR="00AD5F0D" w:rsidRPr="000648A9">
              <w:rPr>
                <w:rFonts w:cstheme="minorHAnsi"/>
                <w:b/>
              </w:rPr>
              <w:t xml:space="preserve"> Casino</w:t>
            </w:r>
          </w:p>
        </w:tc>
      </w:tr>
      <w:tr w:rsidR="00AD5F0D" w:rsidRPr="000648A9" w14:paraId="14387043" w14:textId="77777777" w:rsidTr="00272153">
        <w:trPr>
          <w:cantSplit/>
        </w:trPr>
        <w:tc>
          <w:tcPr>
            <w:tcW w:w="0" w:type="auto"/>
          </w:tcPr>
          <w:p w14:paraId="1438703D" w14:textId="77777777" w:rsidR="00AD5F0D" w:rsidRPr="000648A9" w:rsidRDefault="00AD5F0D" w:rsidP="000049DD">
            <w:pPr>
              <w:ind w:left="288" w:hanging="288"/>
              <w:rPr>
                <w:rFonts w:cstheme="minorHAnsi"/>
                <w:b/>
              </w:rPr>
            </w:pPr>
          </w:p>
        </w:tc>
        <w:tc>
          <w:tcPr>
            <w:tcW w:w="0" w:type="auto"/>
          </w:tcPr>
          <w:p w14:paraId="1438703E" w14:textId="77777777" w:rsidR="00AD5F0D" w:rsidRPr="000648A9" w:rsidRDefault="00AD5F0D" w:rsidP="000049DD">
            <w:pPr>
              <w:ind w:left="288" w:hanging="288"/>
              <w:rPr>
                <w:rFonts w:cstheme="minorHAnsi"/>
                <w:b/>
              </w:rPr>
            </w:pPr>
          </w:p>
        </w:tc>
        <w:tc>
          <w:tcPr>
            <w:tcW w:w="2852" w:type="dxa"/>
          </w:tcPr>
          <w:p w14:paraId="1438703F" w14:textId="77777777" w:rsidR="00AD5F0D" w:rsidRPr="000648A9" w:rsidRDefault="00063331" w:rsidP="00AD5F0D">
            <w:pPr>
              <w:ind w:left="288" w:hanging="288"/>
              <w:rPr>
                <w:rFonts w:cstheme="minorHAnsi"/>
              </w:rPr>
            </w:pPr>
            <w:r>
              <w:rPr>
                <w:rFonts w:cstheme="minorHAnsi"/>
              </w:rPr>
              <w:t>Line 39</w:t>
            </w:r>
          </w:p>
          <w:p w14:paraId="14387040" w14:textId="77777777" w:rsidR="00AD5F0D" w:rsidRPr="000648A9" w:rsidRDefault="00AD5F0D" w:rsidP="00AD5F0D">
            <w:pPr>
              <w:ind w:left="288" w:hanging="288"/>
              <w:rPr>
                <w:rFonts w:cstheme="minorHAnsi"/>
              </w:rPr>
            </w:pPr>
            <w:r w:rsidRPr="000648A9">
              <w:rPr>
                <w:rFonts w:cstheme="minorHAnsi"/>
              </w:rPr>
              <w:t>Line 51a</w:t>
            </w:r>
          </w:p>
          <w:p w14:paraId="14387041" w14:textId="77777777" w:rsidR="001F4CB2" w:rsidRPr="000648A9" w:rsidRDefault="001F4CB2" w:rsidP="00AD5F0D">
            <w:pPr>
              <w:ind w:left="288" w:hanging="288"/>
              <w:rPr>
                <w:rFonts w:cstheme="minorHAnsi"/>
              </w:rPr>
            </w:pPr>
            <w:r w:rsidRPr="000648A9">
              <w:rPr>
                <w:rFonts w:cstheme="minorHAnsi"/>
              </w:rPr>
              <w:t>Line 66</w:t>
            </w:r>
          </w:p>
        </w:tc>
        <w:tc>
          <w:tcPr>
            <w:tcW w:w="9558" w:type="dxa"/>
          </w:tcPr>
          <w:p w14:paraId="14387042" w14:textId="4D26386D" w:rsidR="00AD5F0D" w:rsidRPr="000648A9" w:rsidRDefault="00AD5F0D" w:rsidP="00063331">
            <w:pPr>
              <w:ind w:left="288" w:hanging="288"/>
              <w:rPr>
                <w:rFonts w:cstheme="minorHAnsi"/>
              </w:rPr>
            </w:pPr>
            <w:r w:rsidRPr="000648A9">
              <w:rPr>
                <w:rFonts w:cstheme="minorHAnsi"/>
              </w:rPr>
              <w:t>Since NJ Net Gambling Winnings are 0, NJ Taxable Income does not change.  However, the NJ refund decreases due to a decrease in the Earned Income Tax Credit (EITC).  NJ's EITC is calculated based on 20% of the Federal EIC.  The Feder</w:t>
            </w:r>
            <w:r w:rsidR="002B341C">
              <w:rPr>
                <w:rFonts w:cstheme="minorHAnsi"/>
              </w:rPr>
              <w:t>al EIC decreased because their</w:t>
            </w:r>
            <w:r w:rsidRPr="000648A9">
              <w:rPr>
                <w:rFonts w:cstheme="minorHAnsi"/>
              </w:rPr>
              <w:t xml:space="preserve"> Federal income increased by the amount of the gross gambling winnings</w:t>
            </w:r>
            <w:r w:rsidR="00C67C84" w:rsidRPr="000648A9">
              <w:rPr>
                <w:rFonts w:cstheme="minorHAnsi"/>
              </w:rPr>
              <w:t>.  The Federal EIC went from $1,</w:t>
            </w:r>
            <w:r w:rsidR="00063331">
              <w:rPr>
                <w:rFonts w:cstheme="minorHAnsi"/>
              </w:rPr>
              <w:t>575</w:t>
            </w:r>
            <w:r w:rsidR="00C67C84" w:rsidRPr="000648A9">
              <w:rPr>
                <w:rFonts w:cstheme="minorHAnsi"/>
              </w:rPr>
              <w:t xml:space="preserve"> to $1,</w:t>
            </w:r>
            <w:r w:rsidR="00063331">
              <w:rPr>
                <w:rFonts w:cstheme="minorHAnsi"/>
              </w:rPr>
              <w:t>260;</w:t>
            </w:r>
            <w:r w:rsidR="00C67C84" w:rsidRPr="000648A9">
              <w:rPr>
                <w:rFonts w:cstheme="minorHAnsi"/>
              </w:rPr>
              <w:t xml:space="preserve"> NJ's EITC went from $</w:t>
            </w:r>
            <w:r w:rsidR="00063331">
              <w:rPr>
                <w:rFonts w:cstheme="minorHAnsi"/>
              </w:rPr>
              <w:t>315</w:t>
            </w:r>
            <w:r w:rsidR="00C67C84" w:rsidRPr="000648A9">
              <w:rPr>
                <w:rFonts w:cstheme="minorHAnsi"/>
              </w:rPr>
              <w:t xml:space="preserve"> to $</w:t>
            </w:r>
            <w:r w:rsidR="00063331">
              <w:rPr>
                <w:rFonts w:cstheme="minorHAnsi"/>
              </w:rPr>
              <w:t>252</w:t>
            </w:r>
            <w:r w:rsidRPr="000648A9">
              <w:rPr>
                <w:rFonts w:cstheme="minorHAnsi"/>
              </w:rPr>
              <w:t xml:space="preserve"> </w:t>
            </w:r>
          </w:p>
        </w:tc>
      </w:tr>
      <w:tr w:rsidR="008A535F" w:rsidRPr="000648A9" w14:paraId="14387048" w14:textId="77777777" w:rsidTr="00272153">
        <w:trPr>
          <w:cantSplit/>
        </w:trPr>
        <w:tc>
          <w:tcPr>
            <w:tcW w:w="0" w:type="auto"/>
            <w:shd w:val="clear" w:color="auto" w:fill="E2EFD9" w:themeFill="accent6" w:themeFillTint="33"/>
          </w:tcPr>
          <w:p w14:paraId="14387044" w14:textId="77777777" w:rsidR="008A535F" w:rsidRPr="000648A9" w:rsidRDefault="001B44EF" w:rsidP="0023545D">
            <w:pPr>
              <w:ind w:left="288" w:hanging="288"/>
              <w:rPr>
                <w:rFonts w:cstheme="minorHAnsi"/>
                <w:b/>
              </w:rPr>
            </w:pPr>
            <w:r>
              <w:rPr>
                <w:rFonts w:cstheme="minorHAnsi"/>
                <w:b/>
              </w:rPr>
              <w:t>5</w:t>
            </w:r>
          </w:p>
        </w:tc>
        <w:tc>
          <w:tcPr>
            <w:tcW w:w="0" w:type="auto"/>
            <w:shd w:val="clear" w:color="auto" w:fill="E2EFD9" w:themeFill="accent6" w:themeFillTint="33"/>
          </w:tcPr>
          <w:p w14:paraId="14387045" w14:textId="77777777" w:rsidR="008A535F" w:rsidRPr="000648A9" w:rsidRDefault="008A535F" w:rsidP="0023545D">
            <w:pPr>
              <w:ind w:left="288" w:hanging="288"/>
              <w:rPr>
                <w:rFonts w:cstheme="minorHAnsi"/>
                <w:b/>
              </w:rPr>
            </w:pPr>
            <w:r w:rsidRPr="000648A9">
              <w:rPr>
                <w:rFonts w:cstheme="minorHAnsi"/>
                <w:b/>
              </w:rPr>
              <w:t>1099-G</w:t>
            </w:r>
          </w:p>
        </w:tc>
        <w:tc>
          <w:tcPr>
            <w:tcW w:w="2852" w:type="dxa"/>
            <w:shd w:val="clear" w:color="auto" w:fill="E2EFD9" w:themeFill="accent6" w:themeFillTint="33"/>
          </w:tcPr>
          <w:p w14:paraId="14387046" w14:textId="77777777" w:rsidR="008A535F" w:rsidRPr="000648A9" w:rsidRDefault="008A535F" w:rsidP="0023545D">
            <w:pPr>
              <w:ind w:left="288" w:hanging="288"/>
              <w:rPr>
                <w:rFonts w:cstheme="minorHAnsi"/>
                <w:b/>
              </w:rPr>
            </w:pPr>
            <w:r w:rsidRPr="000648A9">
              <w:rPr>
                <w:rFonts w:cstheme="minorHAnsi"/>
                <w:b/>
              </w:rPr>
              <w:t>1099G</w:t>
            </w:r>
          </w:p>
        </w:tc>
        <w:tc>
          <w:tcPr>
            <w:tcW w:w="9558" w:type="dxa"/>
            <w:shd w:val="clear" w:color="auto" w:fill="E2EFD9" w:themeFill="accent6" w:themeFillTint="33"/>
          </w:tcPr>
          <w:p w14:paraId="14387047" w14:textId="77777777" w:rsidR="008A535F" w:rsidRPr="000648A9" w:rsidRDefault="008A535F" w:rsidP="0023545D">
            <w:pPr>
              <w:ind w:left="288" w:hanging="288"/>
              <w:rPr>
                <w:rFonts w:cstheme="minorHAnsi"/>
                <w:b/>
              </w:rPr>
            </w:pPr>
            <w:r w:rsidRPr="000648A9">
              <w:rPr>
                <w:rFonts w:cstheme="minorHAnsi"/>
                <w:b/>
              </w:rPr>
              <w:t>New Jersey Department of Labor</w:t>
            </w:r>
          </w:p>
        </w:tc>
      </w:tr>
      <w:tr w:rsidR="008A535F" w:rsidRPr="000648A9" w14:paraId="1438704D" w14:textId="77777777" w:rsidTr="00272153">
        <w:trPr>
          <w:cantSplit/>
        </w:trPr>
        <w:tc>
          <w:tcPr>
            <w:tcW w:w="0" w:type="auto"/>
          </w:tcPr>
          <w:p w14:paraId="14387049" w14:textId="77777777" w:rsidR="008A535F" w:rsidRPr="000648A9" w:rsidRDefault="008A535F" w:rsidP="0023545D">
            <w:pPr>
              <w:ind w:left="288" w:hanging="288"/>
              <w:rPr>
                <w:rFonts w:cstheme="minorHAnsi"/>
                <w:b/>
              </w:rPr>
            </w:pPr>
          </w:p>
        </w:tc>
        <w:tc>
          <w:tcPr>
            <w:tcW w:w="0" w:type="auto"/>
          </w:tcPr>
          <w:p w14:paraId="1438704A" w14:textId="77777777" w:rsidR="008A535F" w:rsidRPr="001B44EF" w:rsidRDefault="001B44EF" w:rsidP="0023545D">
            <w:pPr>
              <w:ind w:left="288" w:hanging="288"/>
              <w:rPr>
                <w:rFonts w:cstheme="minorHAnsi"/>
              </w:rPr>
            </w:pPr>
            <w:r>
              <w:rPr>
                <w:rFonts w:cstheme="minorHAnsi"/>
              </w:rPr>
              <w:t>Box 1</w:t>
            </w:r>
          </w:p>
        </w:tc>
        <w:tc>
          <w:tcPr>
            <w:tcW w:w="2852" w:type="dxa"/>
          </w:tcPr>
          <w:p w14:paraId="1438704B" w14:textId="77777777" w:rsidR="008A535F" w:rsidRPr="000648A9" w:rsidRDefault="008A535F" w:rsidP="0023545D">
            <w:pPr>
              <w:ind w:left="288" w:hanging="288"/>
              <w:rPr>
                <w:rFonts w:cstheme="minorHAnsi"/>
              </w:rPr>
            </w:pPr>
            <w:r w:rsidRPr="000648A9">
              <w:rPr>
                <w:rFonts w:cstheme="minorHAnsi"/>
              </w:rPr>
              <w:t xml:space="preserve">Line </w:t>
            </w:r>
            <w:r w:rsidR="00CA68EF">
              <w:rPr>
                <w:rFonts w:cstheme="minorHAnsi"/>
              </w:rPr>
              <w:t>2</w:t>
            </w:r>
          </w:p>
        </w:tc>
        <w:tc>
          <w:tcPr>
            <w:tcW w:w="9558" w:type="dxa"/>
          </w:tcPr>
          <w:p w14:paraId="1438704C" w14:textId="77777777" w:rsidR="008A535F" w:rsidRPr="000648A9" w:rsidRDefault="001B44EF" w:rsidP="001B44EF">
            <w:pPr>
              <w:ind w:left="288" w:hanging="288"/>
              <w:rPr>
                <w:rFonts w:cstheme="minorHAnsi"/>
              </w:rPr>
            </w:pPr>
            <w:r>
              <w:rPr>
                <w:rFonts w:cstheme="minorHAnsi"/>
              </w:rPr>
              <w:t>Enter u</w:t>
            </w:r>
            <w:r w:rsidR="008A535F" w:rsidRPr="000648A9">
              <w:rPr>
                <w:rFonts w:cstheme="minorHAnsi"/>
              </w:rPr>
              <w:t xml:space="preserve">nemployment benefits received </w:t>
            </w:r>
            <w:r>
              <w:rPr>
                <w:rFonts w:cstheme="minorHAnsi"/>
              </w:rPr>
              <w:t>(</w:t>
            </w:r>
            <w:r w:rsidR="008A535F" w:rsidRPr="000648A9">
              <w:rPr>
                <w:rFonts w:cstheme="minorHAnsi"/>
              </w:rPr>
              <w:t>$1,754</w:t>
            </w:r>
            <w:r>
              <w:rPr>
                <w:rFonts w:cstheme="minorHAnsi"/>
              </w:rPr>
              <w:t>)</w:t>
            </w:r>
          </w:p>
        </w:tc>
      </w:tr>
      <w:tr w:rsidR="008A535F" w:rsidRPr="000648A9" w14:paraId="14387052" w14:textId="77777777" w:rsidTr="00272153">
        <w:trPr>
          <w:cantSplit/>
        </w:trPr>
        <w:tc>
          <w:tcPr>
            <w:tcW w:w="0" w:type="auto"/>
          </w:tcPr>
          <w:p w14:paraId="1438704E" w14:textId="77777777" w:rsidR="008A535F" w:rsidRPr="000648A9" w:rsidRDefault="008A535F" w:rsidP="0023545D">
            <w:pPr>
              <w:ind w:left="288" w:hanging="288"/>
              <w:rPr>
                <w:rFonts w:cstheme="minorHAnsi"/>
                <w:b/>
              </w:rPr>
            </w:pPr>
          </w:p>
        </w:tc>
        <w:tc>
          <w:tcPr>
            <w:tcW w:w="0" w:type="auto"/>
          </w:tcPr>
          <w:p w14:paraId="1438704F" w14:textId="77777777" w:rsidR="008A535F" w:rsidRPr="001B44EF" w:rsidRDefault="001B44EF" w:rsidP="0023545D">
            <w:pPr>
              <w:ind w:left="288" w:hanging="288"/>
              <w:rPr>
                <w:rFonts w:cstheme="minorHAnsi"/>
              </w:rPr>
            </w:pPr>
            <w:r>
              <w:rPr>
                <w:rFonts w:cstheme="minorHAnsi"/>
              </w:rPr>
              <w:t>Box 4</w:t>
            </w:r>
          </w:p>
        </w:tc>
        <w:tc>
          <w:tcPr>
            <w:tcW w:w="2852" w:type="dxa"/>
          </w:tcPr>
          <w:p w14:paraId="14387050" w14:textId="77777777" w:rsidR="008A535F" w:rsidRPr="000648A9" w:rsidRDefault="008A535F" w:rsidP="0023545D">
            <w:pPr>
              <w:ind w:left="288" w:hanging="288"/>
              <w:rPr>
                <w:rFonts w:cstheme="minorHAnsi"/>
              </w:rPr>
            </w:pPr>
            <w:r w:rsidRPr="000648A9">
              <w:rPr>
                <w:rFonts w:cstheme="minorHAnsi"/>
              </w:rPr>
              <w:t>Line 5</w:t>
            </w:r>
          </w:p>
        </w:tc>
        <w:tc>
          <w:tcPr>
            <w:tcW w:w="9558" w:type="dxa"/>
          </w:tcPr>
          <w:p w14:paraId="14387051" w14:textId="77777777" w:rsidR="008A535F" w:rsidRPr="000648A9" w:rsidRDefault="001B44EF" w:rsidP="001B44EF">
            <w:pPr>
              <w:ind w:left="288" w:hanging="288"/>
              <w:rPr>
                <w:rFonts w:cstheme="minorHAnsi"/>
              </w:rPr>
            </w:pPr>
            <w:r>
              <w:rPr>
                <w:rFonts w:cstheme="minorHAnsi"/>
              </w:rPr>
              <w:t xml:space="preserve">Enter </w:t>
            </w:r>
            <w:r w:rsidR="008A535F" w:rsidRPr="000648A9">
              <w:rPr>
                <w:rFonts w:cstheme="minorHAnsi"/>
              </w:rPr>
              <w:t xml:space="preserve">Federal tax withheld </w:t>
            </w:r>
            <w:r>
              <w:rPr>
                <w:rFonts w:cstheme="minorHAnsi"/>
              </w:rPr>
              <w:t>(</w:t>
            </w:r>
            <w:r w:rsidR="008A535F" w:rsidRPr="000648A9">
              <w:rPr>
                <w:rFonts w:cstheme="minorHAnsi"/>
              </w:rPr>
              <w:t>$98</w:t>
            </w:r>
            <w:r>
              <w:rPr>
                <w:rFonts w:cstheme="minorHAnsi"/>
              </w:rPr>
              <w:t>)</w:t>
            </w:r>
          </w:p>
        </w:tc>
      </w:tr>
      <w:tr w:rsidR="0008223F" w:rsidRPr="000648A9" w14:paraId="14387057" w14:textId="77777777" w:rsidTr="00C9641C">
        <w:trPr>
          <w:cantSplit/>
        </w:trPr>
        <w:tc>
          <w:tcPr>
            <w:tcW w:w="0" w:type="auto"/>
            <w:shd w:val="clear" w:color="auto" w:fill="E2EFD9" w:themeFill="accent6" w:themeFillTint="33"/>
          </w:tcPr>
          <w:p w14:paraId="14387053" w14:textId="77777777" w:rsidR="0008223F" w:rsidRPr="000648A9" w:rsidRDefault="0008223F" w:rsidP="00C9641C">
            <w:pPr>
              <w:ind w:left="288" w:hanging="288"/>
              <w:rPr>
                <w:rFonts w:cstheme="minorHAnsi"/>
                <w:b/>
              </w:rPr>
            </w:pPr>
          </w:p>
        </w:tc>
        <w:tc>
          <w:tcPr>
            <w:tcW w:w="0" w:type="auto"/>
            <w:shd w:val="clear" w:color="auto" w:fill="E2EFD9" w:themeFill="accent6" w:themeFillTint="33"/>
          </w:tcPr>
          <w:p w14:paraId="14387054" w14:textId="77777777" w:rsidR="0008223F" w:rsidRPr="000648A9" w:rsidRDefault="0008223F" w:rsidP="00C9641C">
            <w:pPr>
              <w:ind w:left="288" w:hanging="288"/>
              <w:rPr>
                <w:rFonts w:cstheme="minorHAnsi"/>
                <w:b/>
              </w:rPr>
            </w:pPr>
          </w:p>
        </w:tc>
        <w:tc>
          <w:tcPr>
            <w:tcW w:w="2852" w:type="dxa"/>
            <w:shd w:val="clear" w:color="auto" w:fill="E2EFD9" w:themeFill="accent6" w:themeFillTint="33"/>
          </w:tcPr>
          <w:p w14:paraId="14387055" w14:textId="77777777" w:rsidR="0008223F" w:rsidRPr="000648A9" w:rsidRDefault="0008223F" w:rsidP="00C9641C">
            <w:pPr>
              <w:ind w:left="288" w:hanging="288"/>
              <w:rPr>
                <w:rFonts w:cstheme="minorHAnsi"/>
                <w:b/>
              </w:rPr>
            </w:pPr>
            <w:r w:rsidRPr="000648A9">
              <w:rPr>
                <w:rFonts w:cstheme="minorHAnsi"/>
                <w:b/>
              </w:rPr>
              <w:t>1040 Pg 1</w:t>
            </w:r>
          </w:p>
        </w:tc>
        <w:tc>
          <w:tcPr>
            <w:tcW w:w="9558" w:type="dxa"/>
            <w:shd w:val="clear" w:color="auto" w:fill="E2EFD9" w:themeFill="accent6" w:themeFillTint="33"/>
          </w:tcPr>
          <w:p w14:paraId="14387056" w14:textId="77777777" w:rsidR="0008223F" w:rsidRPr="000648A9" w:rsidRDefault="0008223F" w:rsidP="00C9641C">
            <w:pPr>
              <w:ind w:left="288" w:hanging="288"/>
              <w:rPr>
                <w:rFonts w:cstheme="minorHAnsi"/>
                <w:b/>
              </w:rPr>
            </w:pPr>
            <w:r w:rsidRPr="000648A9">
              <w:rPr>
                <w:rFonts w:cstheme="minorHAnsi"/>
                <w:b/>
              </w:rPr>
              <w:t>New Jersey Department of Labor</w:t>
            </w:r>
          </w:p>
        </w:tc>
      </w:tr>
      <w:tr w:rsidR="0008223F" w:rsidRPr="000648A9" w14:paraId="1438705C" w14:textId="77777777" w:rsidTr="00C9641C">
        <w:trPr>
          <w:cantSplit/>
        </w:trPr>
        <w:tc>
          <w:tcPr>
            <w:tcW w:w="0" w:type="auto"/>
          </w:tcPr>
          <w:p w14:paraId="14387058" w14:textId="77777777" w:rsidR="0008223F" w:rsidRPr="000648A9" w:rsidRDefault="0008223F" w:rsidP="00C9641C">
            <w:pPr>
              <w:ind w:left="288" w:hanging="288"/>
              <w:rPr>
                <w:rFonts w:cstheme="minorHAnsi"/>
                <w:b/>
              </w:rPr>
            </w:pPr>
          </w:p>
        </w:tc>
        <w:tc>
          <w:tcPr>
            <w:tcW w:w="0" w:type="auto"/>
          </w:tcPr>
          <w:p w14:paraId="14387059" w14:textId="77777777" w:rsidR="0008223F" w:rsidRPr="000648A9" w:rsidRDefault="0008223F" w:rsidP="00C9641C">
            <w:pPr>
              <w:ind w:left="288" w:hanging="288"/>
              <w:rPr>
                <w:rFonts w:cstheme="minorHAnsi"/>
                <w:b/>
              </w:rPr>
            </w:pPr>
          </w:p>
        </w:tc>
        <w:tc>
          <w:tcPr>
            <w:tcW w:w="2852" w:type="dxa"/>
          </w:tcPr>
          <w:p w14:paraId="1438705A" w14:textId="77777777" w:rsidR="0008223F" w:rsidRPr="000648A9" w:rsidRDefault="0008223F" w:rsidP="00C9641C">
            <w:pPr>
              <w:ind w:left="288" w:hanging="288"/>
              <w:rPr>
                <w:rFonts w:cstheme="minorHAnsi"/>
              </w:rPr>
            </w:pPr>
            <w:r w:rsidRPr="000648A9">
              <w:rPr>
                <w:rFonts w:cstheme="minorHAnsi"/>
              </w:rPr>
              <w:t>Line 19</w:t>
            </w:r>
          </w:p>
        </w:tc>
        <w:tc>
          <w:tcPr>
            <w:tcW w:w="9558" w:type="dxa"/>
          </w:tcPr>
          <w:p w14:paraId="1438705B" w14:textId="77777777" w:rsidR="0008223F" w:rsidRPr="000648A9" w:rsidRDefault="0008223F" w:rsidP="00C9641C">
            <w:pPr>
              <w:ind w:left="288" w:hanging="288"/>
              <w:rPr>
                <w:rFonts w:cstheme="minorHAnsi"/>
              </w:rPr>
            </w:pPr>
            <w:r w:rsidRPr="000648A9">
              <w:rPr>
                <w:rFonts w:cstheme="minorHAnsi"/>
              </w:rPr>
              <w:t>TW transfers the unemployment amount from the 1099G screen</w:t>
            </w:r>
            <w:r>
              <w:rPr>
                <w:rFonts w:cstheme="minorHAnsi"/>
              </w:rPr>
              <w:t xml:space="preserve"> ($1,754)</w:t>
            </w:r>
          </w:p>
        </w:tc>
      </w:tr>
      <w:tr w:rsidR="008A535F" w:rsidRPr="000648A9" w14:paraId="14387061" w14:textId="77777777" w:rsidTr="00272153">
        <w:trPr>
          <w:cantSplit/>
        </w:trPr>
        <w:tc>
          <w:tcPr>
            <w:tcW w:w="0" w:type="auto"/>
            <w:shd w:val="clear" w:color="auto" w:fill="E2EFD9" w:themeFill="accent6" w:themeFillTint="33"/>
          </w:tcPr>
          <w:p w14:paraId="1438705D" w14:textId="77777777" w:rsidR="008A535F" w:rsidRPr="000648A9" w:rsidRDefault="008A535F" w:rsidP="0023545D">
            <w:pPr>
              <w:ind w:left="288" w:hanging="288"/>
              <w:rPr>
                <w:rFonts w:cstheme="minorHAnsi"/>
                <w:b/>
              </w:rPr>
            </w:pPr>
          </w:p>
        </w:tc>
        <w:tc>
          <w:tcPr>
            <w:tcW w:w="0" w:type="auto"/>
            <w:shd w:val="clear" w:color="auto" w:fill="E2EFD9" w:themeFill="accent6" w:themeFillTint="33"/>
          </w:tcPr>
          <w:p w14:paraId="1438705E"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5F" w14:textId="77777777" w:rsidR="008A535F" w:rsidRPr="000648A9" w:rsidRDefault="0008223F" w:rsidP="0023545D">
            <w:pPr>
              <w:ind w:left="288" w:hanging="288"/>
              <w:rPr>
                <w:rFonts w:cstheme="minorHAnsi"/>
                <w:b/>
              </w:rPr>
            </w:pPr>
            <w:r>
              <w:rPr>
                <w:rFonts w:cstheme="minorHAnsi"/>
                <w:b/>
              </w:rPr>
              <w:t>1040 Pg 2</w:t>
            </w:r>
          </w:p>
        </w:tc>
        <w:tc>
          <w:tcPr>
            <w:tcW w:w="9558" w:type="dxa"/>
            <w:shd w:val="clear" w:color="auto" w:fill="E2EFD9" w:themeFill="accent6" w:themeFillTint="33"/>
          </w:tcPr>
          <w:p w14:paraId="14387060" w14:textId="77777777" w:rsidR="008A535F" w:rsidRPr="000648A9" w:rsidRDefault="008A535F" w:rsidP="0023545D">
            <w:pPr>
              <w:ind w:left="288" w:hanging="288"/>
              <w:rPr>
                <w:rFonts w:cstheme="minorHAnsi"/>
                <w:b/>
              </w:rPr>
            </w:pPr>
            <w:r w:rsidRPr="000648A9">
              <w:rPr>
                <w:rFonts w:cstheme="minorHAnsi"/>
                <w:b/>
              </w:rPr>
              <w:t>New Jersey Department of Labor</w:t>
            </w:r>
          </w:p>
        </w:tc>
      </w:tr>
      <w:tr w:rsidR="008A535F" w:rsidRPr="000648A9" w14:paraId="14387066" w14:textId="77777777" w:rsidTr="00272153">
        <w:trPr>
          <w:cantSplit/>
        </w:trPr>
        <w:tc>
          <w:tcPr>
            <w:tcW w:w="0" w:type="auto"/>
          </w:tcPr>
          <w:p w14:paraId="14387062" w14:textId="77777777" w:rsidR="008A535F" w:rsidRPr="000648A9" w:rsidRDefault="008A535F" w:rsidP="0023545D">
            <w:pPr>
              <w:ind w:left="288" w:hanging="288"/>
              <w:rPr>
                <w:rFonts w:cstheme="minorHAnsi"/>
                <w:b/>
              </w:rPr>
            </w:pPr>
          </w:p>
        </w:tc>
        <w:tc>
          <w:tcPr>
            <w:tcW w:w="0" w:type="auto"/>
          </w:tcPr>
          <w:p w14:paraId="14387063" w14:textId="77777777" w:rsidR="008A535F" w:rsidRPr="000648A9" w:rsidRDefault="008A535F" w:rsidP="0023545D">
            <w:pPr>
              <w:ind w:left="288" w:hanging="288"/>
              <w:rPr>
                <w:rFonts w:cstheme="minorHAnsi"/>
                <w:b/>
              </w:rPr>
            </w:pPr>
          </w:p>
        </w:tc>
        <w:tc>
          <w:tcPr>
            <w:tcW w:w="2852" w:type="dxa"/>
          </w:tcPr>
          <w:p w14:paraId="14387064" w14:textId="77777777" w:rsidR="008A535F" w:rsidRPr="000648A9" w:rsidRDefault="0008223F" w:rsidP="0023545D">
            <w:pPr>
              <w:ind w:left="288" w:hanging="288"/>
              <w:rPr>
                <w:rFonts w:cstheme="minorHAnsi"/>
              </w:rPr>
            </w:pPr>
            <w:r>
              <w:rPr>
                <w:rFonts w:cstheme="minorHAnsi"/>
              </w:rPr>
              <w:t>Line 64</w:t>
            </w:r>
          </w:p>
        </w:tc>
        <w:tc>
          <w:tcPr>
            <w:tcW w:w="9558" w:type="dxa"/>
          </w:tcPr>
          <w:p w14:paraId="14387065" w14:textId="77777777" w:rsidR="008A535F" w:rsidRPr="000648A9" w:rsidRDefault="0008223F" w:rsidP="0008223F">
            <w:pPr>
              <w:ind w:left="288" w:hanging="288"/>
              <w:rPr>
                <w:rFonts w:cstheme="minorHAnsi"/>
              </w:rPr>
            </w:pPr>
            <w:r w:rsidRPr="005C5169">
              <w:rPr>
                <w:rFonts w:cstheme="minorHAnsi"/>
              </w:rPr>
              <w:t xml:space="preserve">TW transfers the Federal tax withheld from the </w:t>
            </w:r>
            <w:r>
              <w:rPr>
                <w:rFonts w:cstheme="minorHAnsi"/>
              </w:rPr>
              <w:t>1099G</w:t>
            </w:r>
            <w:r w:rsidRPr="005C5169">
              <w:rPr>
                <w:rFonts w:cstheme="minorHAnsi"/>
              </w:rPr>
              <w:t xml:space="preserve"> screen </w:t>
            </w:r>
            <w:r>
              <w:rPr>
                <w:rFonts w:cstheme="minorHAnsi"/>
              </w:rPr>
              <w:t>($98)</w:t>
            </w:r>
          </w:p>
        </w:tc>
      </w:tr>
      <w:tr w:rsidR="008A535F" w:rsidRPr="000648A9" w14:paraId="1438706B" w14:textId="77777777" w:rsidTr="00272153">
        <w:trPr>
          <w:cantSplit/>
        </w:trPr>
        <w:tc>
          <w:tcPr>
            <w:tcW w:w="0" w:type="auto"/>
            <w:shd w:val="clear" w:color="auto" w:fill="E2EFD9" w:themeFill="accent6" w:themeFillTint="33"/>
          </w:tcPr>
          <w:p w14:paraId="14387067" w14:textId="77777777" w:rsidR="008A535F" w:rsidRPr="000648A9" w:rsidRDefault="008A535F" w:rsidP="0023545D">
            <w:pPr>
              <w:ind w:left="288" w:hanging="288"/>
              <w:rPr>
                <w:rFonts w:cstheme="minorHAnsi"/>
                <w:b/>
              </w:rPr>
            </w:pPr>
          </w:p>
        </w:tc>
        <w:tc>
          <w:tcPr>
            <w:tcW w:w="0" w:type="auto"/>
            <w:shd w:val="clear" w:color="auto" w:fill="E2EFD9" w:themeFill="accent6" w:themeFillTint="33"/>
          </w:tcPr>
          <w:p w14:paraId="14387068" w14:textId="77777777" w:rsidR="008A535F" w:rsidRPr="000648A9" w:rsidRDefault="008A535F" w:rsidP="0023545D">
            <w:pPr>
              <w:ind w:left="288" w:hanging="288"/>
              <w:rPr>
                <w:rFonts w:cstheme="minorHAnsi"/>
                <w:b/>
              </w:rPr>
            </w:pPr>
          </w:p>
        </w:tc>
        <w:tc>
          <w:tcPr>
            <w:tcW w:w="2852" w:type="dxa"/>
            <w:shd w:val="clear" w:color="auto" w:fill="E2EFD9" w:themeFill="accent6" w:themeFillTint="33"/>
          </w:tcPr>
          <w:p w14:paraId="14387069" w14:textId="77777777" w:rsidR="008A535F" w:rsidRPr="000648A9" w:rsidRDefault="008A535F" w:rsidP="0023545D">
            <w:pPr>
              <w:ind w:left="288" w:hanging="288"/>
              <w:rPr>
                <w:rFonts w:cstheme="minorHAnsi"/>
                <w:b/>
              </w:rPr>
            </w:pPr>
            <w:r w:rsidRPr="000648A9">
              <w:rPr>
                <w:rFonts w:cstheme="minorHAnsi"/>
                <w:b/>
              </w:rPr>
              <w:t>NJ 1040 Pg 2</w:t>
            </w:r>
          </w:p>
        </w:tc>
        <w:tc>
          <w:tcPr>
            <w:tcW w:w="9558" w:type="dxa"/>
            <w:shd w:val="clear" w:color="auto" w:fill="E2EFD9" w:themeFill="accent6" w:themeFillTint="33"/>
          </w:tcPr>
          <w:p w14:paraId="1438706A" w14:textId="77777777" w:rsidR="008A535F" w:rsidRPr="000648A9" w:rsidRDefault="008A535F" w:rsidP="0023545D">
            <w:pPr>
              <w:ind w:left="288" w:hanging="288"/>
              <w:rPr>
                <w:rFonts w:cstheme="minorHAnsi"/>
                <w:b/>
              </w:rPr>
            </w:pPr>
            <w:r w:rsidRPr="000648A9">
              <w:rPr>
                <w:rFonts w:cstheme="minorHAnsi"/>
                <w:b/>
              </w:rPr>
              <w:t>New Jersey Department of Labor</w:t>
            </w:r>
          </w:p>
        </w:tc>
      </w:tr>
      <w:tr w:rsidR="008A535F" w:rsidRPr="000648A9" w14:paraId="14387072" w14:textId="77777777" w:rsidTr="00272153">
        <w:trPr>
          <w:cantSplit/>
        </w:trPr>
        <w:tc>
          <w:tcPr>
            <w:tcW w:w="0" w:type="auto"/>
          </w:tcPr>
          <w:p w14:paraId="1438706C" w14:textId="77777777" w:rsidR="008A535F" w:rsidRPr="000648A9" w:rsidRDefault="008A535F" w:rsidP="0023545D">
            <w:pPr>
              <w:ind w:left="288" w:hanging="288"/>
              <w:rPr>
                <w:rFonts w:cstheme="minorHAnsi"/>
                <w:b/>
              </w:rPr>
            </w:pPr>
          </w:p>
        </w:tc>
        <w:tc>
          <w:tcPr>
            <w:tcW w:w="0" w:type="auto"/>
          </w:tcPr>
          <w:p w14:paraId="1438706D" w14:textId="77777777" w:rsidR="008A535F" w:rsidRPr="000648A9" w:rsidRDefault="008A535F" w:rsidP="0023545D">
            <w:pPr>
              <w:ind w:left="288" w:hanging="288"/>
              <w:rPr>
                <w:rFonts w:cstheme="minorHAnsi"/>
                <w:b/>
              </w:rPr>
            </w:pPr>
          </w:p>
        </w:tc>
        <w:tc>
          <w:tcPr>
            <w:tcW w:w="2852" w:type="dxa"/>
          </w:tcPr>
          <w:p w14:paraId="1438706E" w14:textId="77777777" w:rsidR="001F4CB2" w:rsidRPr="000648A9" w:rsidRDefault="00CA68EF" w:rsidP="0023545D">
            <w:pPr>
              <w:ind w:left="288" w:hanging="288"/>
              <w:rPr>
                <w:rFonts w:cstheme="minorHAnsi"/>
              </w:rPr>
            </w:pPr>
            <w:r>
              <w:rPr>
                <w:rFonts w:cstheme="minorHAnsi"/>
              </w:rPr>
              <w:t>Lines 39</w:t>
            </w:r>
          </w:p>
          <w:p w14:paraId="1438706F" w14:textId="77777777" w:rsidR="001F4CB2" w:rsidRPr="000648A9" w:rsidRDefault="001F4CB2" w:rsidP="0023545D">
            <w:pPr>
              <w:ind w:left="288" w:hanging="288"/>
              <w:rPr>
                <w:rFonts w:cstheme="minorHAnsi"/>
              </w:rPr>
            </w:pPr>
            <w:r w:rsidRPr="000648A9">
              <w:rPr>
                <w:rFonts w:cstheme="minorHAnsi"/>
              </w:rPr>
              <w:t>Line 51a</w:t>
            </w:r>
          </w:p>
          <w:p w14:paraId="14387070" w14:textId="77777777" w:rsidR="008A535F" w:rsidRPr="000648A9" w:rsidRDefault="001F4CB2" w:rsidP="001F4CB2">
            <w:pPr>
              <w:ind w:left="288" w:hanging="288"/>
              <w:rPr>
                <w:rFonts w:cstheme="minorHAnsi"/>
              </w:rPr>
            </w:pPr>
            <w:r w:rsidRPr="000648A9">
              <w:rPr>
                <w:rFonts w:cstheme="minorHAnsi"/>
              </w:rPr>
              <w:t>Line</w:t>
            </w:r>
            <w:r w:rsidR="008A535F" w:rsidRPr="000648A9">
              <w:rPr>
                <w:rFonts w:cstheme="minorHAnsi"/>
              </w:rPr>
              <w:t xml:space="preserve"> 66</w:t>
            </w:r>
          </w:p>
        </w:tc>
        <w:tc>
          <w:tcPr>
            <w:tcW w:w="9558" w:type="dxa"/>
          </w:tcPr>
          <w:p w14:paraId="14387071" w14:textId="77777777" w:rsidR="008A535F" w:rsidRPr="000648A9" w:rsidRDefault="008A535F" w:rsidP="00CA68EF">
            <w:pPr>
              <w:ind w:left="288" w:hanging="288"/>
              <w:rPr>
                <w:rFonts w:cstheme="minorHAnsi"/>
              </w:rPr>
            </w:pPr>
            <w:r w:rsidRPr="000648A9">
              <w:rPr>
                <w:rFonts w:cstheme="minorHAnsi"/>
              </w:rPr>
              <w:t>Unemployment is not taxable for NJ, so NJ Taxable Income do</w:t>
            </w:r>
            <w:r w:rsidR="001F4CB2" w:rsidRPr="000648A9">
              <w:rPr>
                <w:rFonts w:cstheme="minorHAnsi"/>
              </w:rPr>
              <w:t>es</w:t>
            </w:r>
            <w:r w:rsidRPr="000648A9">
              <w:rPr>
                <w:rFonts w:cstheme="minorHAnsi"/>
              </w:rPr>
              <w:t xml:space="preserve"> not change</w:t>
            </w:r>
            <w:r w:rsidR="001F4CB2" w:rsidRPr="000648A9">
              <w:rPr>
                <w:rFonts w:cstheme="minorHAnsi"/>
              </w:rPr>
              <w:t>.  NJ refund does change, due to a decrease in EITC from $2</w:t>
            </w:r>
            <w:r w:rsidR="00CA68EF">
              <w:rPr>
                <w:rFonts w:cstheme="minorHAnsi"/>
              </w:rPr>
              <w:t xml:space="preserve">52 to $178. </w:t>
            </w:r>
            <w:r w:rsidR="001F4CB2" w:rsidRPr="000648A9">
              <w:rPr>
                <w:rFonts w:cstheme="minorHAnsi"/>
              </w:rPr>
              <w:t xml:space="preserve">  Federal EIC decreased because Federal income increased by amount of Unemployment.  Therefore, NJ's EITC, based on 20% of Federal EIC, also went down</w:t>
            </w:r>
          </w:p>
        </w:tc>
      </w:tr>
      <w:tr w:rsidR="008A535F" w:rsidRPr="000648A9" w14:paraId="14387077" w14:textId="77777777" w:rsidTr="00272153">
        <w:trPr>
          <w:cantSplit/>
        </w:trPr>
        <w:tc>
          <w:tcPr>
            <w:tcW w:w="0" w:type="auto"/>
            <w:shd w:val="clear" w:color="auto" w:fill="E2EFD9" w:themeFill="accent6" w:themeFillTint="33"/>
          </w:tcPr>
          <w:p w14:paraId="14387073" w14:textId="77777777" w:rsidR="008A535F" w:rsidRPr="000648A9" w:rsidRDefault="000866AD" w:rsidP="000866AD">
            <w:pPr>
              <w:ind w:left="288" w:hanging="288"/>
              <w:rPr>
                <w:rFonts w:cstheme="minorHAnsi"/>
                <w:b/>
              </w:rPr>
            </w:pPr>
            <w:r>
              <w:rPr>
                <w:rFonts w:cstheme="minorHAnsi"/>
                <w:b/>
              </w:rPr>
              <w:t>6</w:t>
            </w:r>
            <w:r w:rsidR="00A97E2D" w:rsidRPr="000648A9">
              <w:rPr>
                <w:rFonts w:cstheme="minorHAnsi"/>
                <w:b/>
              </w:rPr>
              <w:t>a</w:t>
            </w:r>
          </w:p>
        </w:tc>
        <w:tc>
          <w:tcPr>
            <w:tcW w:w="0" w:type="auto"/>
            <w:shd w:val="clear" w:color="auto" w:fill="E2EFD9" w:themeFill="accent6" w:themeFillTint="33"/>
          </w:tcPr>
          <w:p w14:paraId="14387074" w14:textId="77777777" w:rsidR="008A535F" w:rsidRPr="000648A9" w:rsidRDefault="008A535F" w:rsidP="00C236AF">
            <w:pPr>
              <w:ind w:left="288" w:hanging="288"/>
              <w:rPr>
                <w:rFonts w:cstheme="minorHAnsi"/>
                <w:b/>
              </w:rPr>
            </w:pPr>
            <w:r w:rsidRPr="000648A9">
              <w:rPr>
                <w:rFonts w:cstheme="minorHAnsi"/>
                <w:b/>
              </w:rPr>
              <w:t>1099-R</w:t>
            </w:r>
          </w:p>
        </w:tc>
        <w:tc>
          <w:tcPr>
            <w:tcW w:w="2852" w:type="dxa"/>
            <w:shd w:val="clear" w:color="auto" w:fill="E2EFD9" w:themeFill="accent6" w:themeFillTint="33"/>
          </w:tcPr>
          <w:p w14:paraId="14387075" w14:textId="77777777" w:rsidR="008A535F" w:rsidRPr="000648A9" w:rsidRDefault="008A535F" w:rsidP="00C236AF">
            <w:pPr>
              <w:ind w:left="288" w:hanging="288"/>
              <w:rPr>
                <w:rFonts w:cstheme="minorHAnsi"/>
                <w:b/>
              </w:rPr>
            </w:pPr>
            <w:r w:rsidRPr="000648A9">
              <w:rPr>
                <w:rFonts w:cstheme="minorHAnsi"/>
                <w:b/>
              </w:rPr>
              <w:t>1099R</w:t>
            </w:r>
          </w:p>
        </w:tc>
        <w:tc>
          <w:tcPr>
            <w:tcW w:w="9558" w:type="dxa"/>
            <w:shd w:val="clear" w:color="auto" w:fill="E2EFD9" w:themeFill="accent6" w:themeFillTint="33"/>
          </w:tcPr>
          <w:p w14:paraId="14387076" w14:textId="77777777" w:rsidR="008A535F" w:rsidRPr="000648A9" w:rsidRDefault="008A535F" w:rsidP="00C236AF">
            <w:pPr>
              <w:ind w:left="288" w:hanging="288"/>
              <w:rPr>
                <w:rFonts w:cstheme="minorHAnsi"/>
                <w:b/>
              </w:rPr>
            </w:pPr>
            <w:r w:rsidRPr="000648A9">
              <w:rPr>
                <w:rFonts w:cstheme="minorHAnsi"/>
                <w:b/>
              </w:rPr>
              <w:t>Office of Personnel Management</w:t>
            </w:r>
          </w:p>
        </w:tc>
      </w:tr>
      <w:tr w:rsidR="002A39C1" w:rsidRPr="000648A9" w14:paraId="1438707C" w14:textId="77777777" w:rsidTr="00272153">
        <w:trPr>
          <w:cantSplit/>
        </w:trPr>
        <w:tc>
          <w:tcPr>
            <w:tcW w:w="0" w:type="auto"/>
          </w:tcPr>
          <w:p w14:paraId="14387078" w14:textId="77777777" w:rsidR="002A39C1" w:rsidRPr="000648A9" w:rsidRDefault="002A39C1" w:rsidP="00C236AF">
            <w:pPr>
              <w:ind w:left="288" w:hanging="288"/>
              <w:rPr>
                <w:rFonts w:cstheme="minorHAnsi"/>
                <w:b/>
              </w:rPr>
            </w:pPr>
          </w:p>
        </w:tc>
        <w:tc>
          <w:tcPr>
            <w:tcW w:w="0" w:type="auto"/>
          </w:tcPr>
          <w:p w14:paraId="14387079" w14:textId="77777777" w:rsidR="002A39C1" w:rsidRPr="000648A9" w:rsidRDefault="002A39C1" w:rsidP="00C236AF">
            <w:pPr>
              <w:ind w:left="288" w:hanging="288"/>
              <w:rPr>
                <w:rFonts w:cstheme="minorHAnsi"/>
                <w:b/>
              </w:rPr>
            </w:pPr>
          </w:p>
        </w:tc>
        <w:tc>
          <w:tcPr>
            <w:tcW w:w="2852" w:type="dxa"/>
          </w:tcPr>
          <w:p w14:paraId="1438707A" w14:textId="77777777" w:rsidR="002A39C1" w:rsidRPr="000648A9" w:rsidRDefault="002A39C1" w:rsidP="008A535F">
            <w:pPr>
              <w:rPr>
                <w:rFonts w:cstheme="minorHAnsi"/>
              </w:rPr>
            </w:pPr>
          </w:p>
        </w:tc>
        <w:tc>
          <w:tcPr>
            <w:tcW w:w="9558" w:type="dxa"/>
          </w:tcPr>
          <w:p w14:paraId="1438707B" w14:textId="77777777" w:rsidR="002A39C1" w:rsidRPr="000648A9" w:rsidRDefault="002A39C1" w:rsidP="004B466D">
            <w:pPr>
              <w:rPr>
                <w:rFonts w:cstheme="minorHAnsi"/>
              </w:rPr>
            </w:pPr>
            <w:r w:rsidRPr="000648A9">
              <w:rPr>
                <w:rFonts w:cstheme="minorHAnsi"/>
              </w:rPr>
              <w:t>See Pub 4012, Page D-2</w:t>
            </w:r>
            <w:r w:rsidR="004B466D">
              <w:rPr>
                <w:rFonts w:cstheme="minorHAnsi"/>
              </w:rPr>
              <w:t>6</w:t>
            </w:r>
            <w:r w:rsidRPr="000648A9">
              <w:rPr>
                <w:rFonts w:cstheme="minorHAnsi"/>
              </w:rPr>
              <w:t xml:space="preserve"> </w:t>
            </w:r>
            <w:r w:rsidR="0055020E">
              <w:rPr>
                <w:rFonts w:cstheme="minorHAnsi"/>
              </w:rPr>
              <w:t xml:space="preserve">section 2 </w:t>
            </w:r>
            <w:r w:rsidRPr="000648A9">
              <w:rPr>
                <w:rFonts w:cstheme="minorHAnsi"/>
              </w:rPr>
              <w:t>for info on CSA-Form 1099-R</w:t>
            </w:r>
          </w:p>
        </w:tc>
      </w:tr>
      <w:tr w:rsidR="008A535F" w:rsidRPr="000648A9" w14:paraId="14387081" w14:textId="77777777" w:rsidTr="00272153">
        <w:trPr>
          <w:cantSplit/>
        </w:trPr>
        <w:tc>
          <w:tcPr>
            <w:tcW w:w="0" w:type="auto"/>
          </w:tcPr>
          <w:p w14:paraId="1438707D" w14:textId="77777777" w:rsidR="008A535F" w:rsidRPr="000648A9" w:rsidRDefault="008A535F" w:rsidP="00C236AF">
            <w:pPr>
              <w:ind w:left="288" w:hanging="288"/>
              <w:rPr>
                <w:rFonts w:cstheme="minorHAnsi"/>
                <w:b/>
              </w:rPr>
            </w:pPr>
          </w:p>
        </w:tc>
        <w:tc>
          <w:tcPr>
            <w:tcW w:w="0" w:type="auto"/>
          </w:tcPr>
          <w:p w14:paraId="1438707E" w14:textId="77777777" w:rsidR="008A535F" w:rsidRPr="000648A9" w:rsidRDefault="008A535F" w:rsidP="00C236AF">
            <w:pPr>
              <w:ind w:left="288" w:hanging="288"/>
              <w:rPr>
                <w:rFonts w:cstheme="minorHAnsi"/>
                <w:b/>
              </w:rPr>
            </w:pPr>
          </w:p>
        </w:tc>
        <w:tc>
          <w:tcPr>
            <w:tcW w:w="2852" w:type="dxa"/>
          </w:tcPr>
          <w:p w14:paraId="1438707F" w14:textId="77777777" w:rsidR="008A535F" w:rsidRPr="000648A9" w:rsidRDefault="008A535F" w:rsidP="008A535F">
            <w:pPr>
              <w:rPr>
                <w:rFonts w:cstheme="minorHAnsi"/>
              </w:rPr>
            </w:pPr>
            <w:r w:rsidRPr="000648A9">
              <w:rPr>
                <w:rFonts w:cstheme="minorHAnsi"/>
              </w:rPr>
              <w:t>"Check if this is the taxpayer’s address shown on the 1099-R” line</w:t>
            </w:r>
          </w:p>
        </w:tc>
        <w:tc>
          <w:tcPr>
            <w:tcW w:w="9558" w:type="dxa"/>
          </w:tcPr>
          <w:p w14:paraId="14387080" w14:textId="77777777" w:rsidR="008A535F" w:rsidRPr="000648A9" w:rsidRDefault="008A535F" w:rsidP="0023545D">
            <w:pPr>
              <w:rPr>
                <w:rFonts w:cstheme="minorHAnsi"/>
              </w:rPr>
            </w:pPr>
            <w:r w:rsidRPr="000648A9">
              <w:rPr>
                <w:rFonts w:cstheme="minorHAnsi"/>
              </w:rPr>
              <w:t>Check this box since address is correct</w:t>
            </w:r>
          </w:p>
        </w:tc>
      </w:tr>
      <w:tr w:rsidR="008A535F" w:rsidRPr="000648A9" w14:paraId="14387086" w14:textId="77777777" w:rsidTr="00272153">
        <w:trPr>
          <w:cantSplit/>
        </w:trPr>
        <w:tc>
          <w:tcPr>
            <w:tcW w:w="0" w:type="auto"/>
          </w:tcPr>
          <w:p w14:paraId="14387082" w14:textId="77777777" w:rsidR="008A535F" w:rsidRPr="000648A9" w:rsidRDefault="008A535F" w:rsidP="0023545D">
            <w:pPr>
              <w:rPr>
                <w:rFonts w:cstheme="minorHAnsi"/>
              </w:rPr>
            </w:pPr>
          </w:p>
        </w:tc>
        <w:tc>
          <w:tcPr>
            <w:tcW w:w="0" w:type="auto"/>
          </w:tcPr>
          <w:p w14:paraId="14387083" w14:textId="77777777" w:rsidR="008A535F" w:rsidRPr="000648A9" w:rsidRDefault="008A535F" w:rsidP="0023545D">
            <w:pPr>
              <w:rPr>
                <w:rFonts w:cstheme="minorHAnsi"/>
              </w:rPr>
            </w:pPr>
          </w:p>
        </w:tc>
        <w:tc>
          <w:tcPr>
            <w:tcW w:w="2852" w:type="dxa"/>
          </w:tcPr>
          <w:p w14:paraId="14387084" w14:textId="77777777" w:rsidR="008A535F" w:rsidRPr="000648A9" w:rsidRDefault="008A535F" w:rsidP="0023545D">
            <w:pPr>
              <w:rPr>
                <w:rFonts w:cstheme="minorHAnsi"/>
              </w:rPr>
            </w:pPr>
            <w:r w:rsidRPr="000648A9">
              <w:rPr>
                <w:rFonts w:cstheme="minorHAnsi"/>
              </w:rPr>
              <w:t>Payer's name &amp; address fields</w:t>
            </w:r>
          </w:p>
        </w:tc>
        <w:tc>
          <w:tcPr>
            <w:tcW w:w="9558" w:type="dxa"/>
          </w:tcPr>
          <w:p w14:paraId="14387085" w14:textId="77777777" w:rsidR="008A535F" w:rsidRPr="000648A9" w:rsidRDefault="008A535F" w:rsidP="00441F9E">
            <w:pPr>
              <w:ind w:left="288" w:hanging="288"/>
              <w:rPr>
                <w:rFonts w:cstheme="minorHAnsi"/>
              </w:rPr>
            </w:pPr>
            <w:r w:rsidRPr="000648A9">
              <w:rPr>
                <w:rFonts w:cstheme="minorHAnsi"/>
              </w:rPr>
              <w:t>Enter Payer ID #.  TW will populate name &amp; address if in database.  Always check to make sure it matches printed 1099-R; address can frequently change</w:t>
            </w:r>
          </w:p>
        </w:tc>
      </w:tr>
      <w:tr w:rsidR="004B466D" w:rsidRPr="000648A9" w14:paraId="1438708B" w14:textId="77777777" w:rsidTr="00272153">
        <w:trPr>
          <w:cantSplit/>
        </w:trPr>
        <w:tc>
          <w:tcPr>
            <w:tcW w:w="0" w:type="auto"/>
          </w:tcPr>
          <w:p w14:paraId="14387087" w14:textId="77777777" w:rsidR="004B466D" w:rsidRPr="000648A9" w:rsidRDefault="004B466D" w:rsidP="00C236AF">
            <w:pPr>
              <w:ind w:left="288" w:hanging="288"/>
              <w:rPr>
                <w:rFonts w:cstheme="minorHAnsi"/>
                <w:b/>
              </w:rPr>
            </w:pPr>
          </w:p>
        </w:tc>
        <w:tc>
          <w:tcPr>
            <w:tcW w:w="0" w:type="auto"/>
          </w:tcPr>
          <w:p w14:paraId="14387088" w14:textId="77777777" w:rsidR="004B466D" w:rsidRPr="004B466D" w:rsidRDefault="004B466D" w:rsidP="00C236AF">
            <w:pPr>
              <w:ind w:left="288" w:hanging="288"/>
              <w:rPr>
                <w:rFonts w:cstheme="minorHAnsi"/>
              </w:rPr>
            </w:pPr>
            <w:r>
              <w:rPr>
                <w:rFonts w:cstheme="minorHAnsi"/>
              </w:rPr>
              <w:t>Box 1</w:t>
            </w:r>
          </w:p>
        </w:tc>
        <w:tc>
          <w:tcPr>
            <w:tcW w:w="2852" w:type="dxa"/>
          </w:tcPr>
          <w:p w14:paraId="14387089" w14:textId="77777777" w:rsidR="004B466D" w:rsidRPr="000648A9" w:rsidRDefault="004B466D" w:rsidP="0023545D">
            <w:pPr>
              <w:rPr>
                <w:rFonts w:cstheme="minorHAnsi"/>
              </w:rPr>
            </w:pPr>
            <w:r>
              <w:rPr>
                <w:rFonts w:cstheme="minorHAnsi"/>
              </w:rPr>
              <w:t>Box 1</w:t>
            </w:r>
          </w:p>
        </w:tc>
        <w:tc>
          <w:tcPr>
            <w:tcW w:w="9558" w:type="dxa"/>
          </w:tcPr>
          <w:p w14:paraId="1438708A" w14:textId="77777777" w:rsidR="004B466D" w:rsidRPr="000648A9" w:rsidRDefault="004B466D" w:rsidP="00441F9E">
            <w:pPr>
              <w:ind w:left="288" w:hanging="288"/>
              <w:rPr>
                <w:rFonts w:cstheme="minorHAnsi"/>
              </w:rPr>
            </w:pPr>
            <w:r>
              <w:rPr>
                <w:rFonts w:cstheme="minorHAnsi"/>
              </w:rPr>
              <w:t>Enter gross pension distribution ($17,585)</w:t>
            </w:r>
          </w:p>
        </w:tc>
      </w:tr>
      <w:tr w:rsidR="00BD235E" w:rsidRPr="000648A9" w14:paraId="14387096" w14:textId="77777777" w:rsidTr="00272153">
        <w:trPr>
          <w:cantSplit/>
        </w:trPr>
        <w:tc>
          <w:tcPr>
            <w:tcW w:w="0" w:type="auto"/>
          </w:tcPr>
          <w:p w14:paraId="1438708C" w14:textId="77777777" w:rsidR="00BD235E" w:rsidRPr="000648A9" w:rsidRDefault="00BD235E" w:rsidP="00C236AF">
            <w:pPr>
              <w:ind w:left="288" w:hanging="288"/>
              <w:rPr>
                <w:rFonts w:cstheme="minorHAnsi"/>
                <w:b/>
              </w:rPr>
            </w:pPr>
          </w:p>
        </w:tc>
        <w:tc>
          <w:tcPr>
            <w:tcW w:w="0" w:type="auto"/>
          </w:tcPr>
          <w:p w14:paraId="1438708D" w14:textId="77777777" w:rsidR="00BD235E" w:rsidRPr="004B466D" w:rsidRDefault="004B466D" w:rsidP="00C236AF">
            <w:pPr>
              <w:ind w:left="288" w:hanging="288"/>
              <w:rPr>
                <w:rFonts w:cstheme="minorHAnsi"/>
              </w:rPr>
            </w:pPr>
            <w:r>
              <w:rPr>
                <w:rFonts w:cstheme="minorHAnsi"/>
              </w:rPr>
              <w:t>Boxes 1, 2a &amp; 9b</w:t>
            </w:r>
          </w:p>
        </w:tc>
        <w:tc>
          <w:tcPr>
            <w:tcW w:w="2852" w:type="dxa"/>
          </w:tcPr>
          <w:p w14:paraId="1438708E" w14:textId="77777777" w:rsidR="00BD235E" w:rsidRDefault="00BD235E" w:rsidP="0023545D">
            <w:pPr>
              <w:rPr>
                <w:rFonts w:cstheme="minorHAnsi"/>
              </w:rPr>
            </w:pPr>
            <w:r w:rsidRPr="000648A9">
              <w:rPr>
                <w:rFonts w:cstheme="minorHAnsi"/>
              </w:rPr>
              <w:t>Boxes 1, 2 &amp; 9b</w:t>
            </w:r>
          </w:p>
          <w:p w14:paraId="1438708F" w14:textId="77777777" w:rsidR="004B466D" w:rsidRDefault="004B466D" w:rsidP="0023545D">
            <w:pPr>
              <w:rPr>
                <w:rFonts w:cstheme="minorHAnsi"/>
              </w:rPr>
            </w:pPr>
          </w:p>
          <w:p w14:paraId="14387090" w14:textId="77777777" w:rsidR="004B466D" w:rsidRDefault="004B466D" w:rsidP="0023545D">
            <w:pPr>
              <w:rPr>
                <w:rFonts w:cstheme="minorHAnsi"/>
              </w:rPr>
            </w:pPr>
          </w:p>
          <w:p w14:paraId="14387091" w14:textId="77777777" w:rsidR="004B466D" w:rsidRDefault="004B466D" w:rsidP="0023545D">
            <w:pPr>
              <w:rPr>
                <w:rFonts w:cstheme="minorHAnsi"/>
              </w:rPr>
            </w:pPr>
          </w:p>
          <w:p w14:paraId="14387092" w14:textId="77777777" w:rsidR="004B466D" w:rsidRDefault="004B466D" w:rsidP="0023545D">
            <w:pPr>
              <w:rPr>
                <w:rFonts w:cstheme="minorHAnsi"/>
              </w:rPr>
            </w:pPr>
          </w:p>
          <w:p w14:paraId="14387093" w14:textId="77777777" w:rsidR="004B466D" w:rsidRPr="000648A9" w:rsidRDefault="004B466D" w:rsidP="0023545D">
            <w:pPr>
              <w:rPr>
                <w:rFonts w:cstheme="minorHAnsi"/>
              </w:rPr>
            </w:pPr>
            <w:r>
              <w:rPr>
                <w:rFonts w:cstheme="minorHAnsi"/>
              </w:rPr>
              <w:t>Box 2a</w:t>
            </w:r>
          </w:p>
        </w:tc>
        <w:tc>
          <w:tcPr>
            <w:tcW w:w="9558" w:type="dxa"/>
          </w:tcPr>
          <w:p w14:paraId="14387094" w14:textId="77777777" w:rsidR="00BD235E" w:rsidRDefault="00BD235E" w:rsidP="00441F9E">
            <w:pPr>
              <w:ind w:left="288" w:hanging="288"/>
              <w:rPr>
                <w:rFonts w:cstheme="minorHAnsi"/>
              </w:rPr>
            </w:pPr>
            <w:r w:rsidRPr="000648A9">
              <w:rPr>
                <w:rFonts w:cstheme="minorHAnsi"/>
              </w:rPr>
              <w:t>Taxable Amount in Box 2a is less than Gross Distribution in Box 1 due to Employee Contributions (Box 9b).  Contributions are allocated over the expected life of the pension, and a portion of the contributions is excluded from taxable income each year.  The Office of Personnel Management has already calculated the taxable amount</w:t>
            </w:r>
            <w:r w:rsidR="000A19B7" w:rsidRPr="000648A9">
              <w:rPr>
                <w:rFonts w:cstheme="minorHAnsi"/>
              </w:rPr>
              <w:t xml:space="preserve"> in</w:t>
            </w:r>
            <w:r w:rsidRPr="000648A9">
              <w:rPr>
                <w:rFonts w:cstheme="minorHAnsi"/>
              </w:rPr>
              <w:t xml:space="preserve"> Box 2a, so the Simplified Method Worksheet does not</w:t>
            </w:r>
            <w:r w:rsidR="000049DD" w:rsidRPr="000648A9">
              <w:rPr>
                <w:rFonts w:cstheme="minorHAnsi"/>
              </w:rPr>
              <w:t xml:space="preserve"> have to be completed</w:t>
            </w:r>
          </w:p>
          <w:p w14:paraId="14387095" w14:textId="77777777" w:rsidR="004B466D" w:rsidRPr="000648A9" w:rsidRDefault="004B466D" w:rsidP="00441F9E">
            <w:pPr>
              <w:ind w:left="288" w:hanging="288"/>
              <w:rPr>
                <w:rFonts w:cstheme="minorHAnsi"/>
              </w:rPr>
            </w:pPr>
            <w:r>
              <w:rPr>
                <w:rFonts w:cstheme="minorHAnsi"/>
              </w:rPr>
              <w:t>Enter taxable amount ($16,570)</w:t>
            </w:r>
          </w:p>
        </w:tc>
      </w:tr>
      <w:tr w:rsidR="004B466D" w:rsidRPr="000648A9" w14:paraId="1438709B" w14:textId="77777777" w:rsidTr="00272153">
        <w:trPr>
          <w:cantSplit/>
        </w:trPr>
        <w:tc>
          <w:tcPr>
            <w:tcW w:w="0" w:type="auto"/>
          </w:tcPr>
          <w:p w14:paraId="14387097" w14:textId="77777777" w:rsidR="004B466D" w:rsidRPr="000648A9" w:rsidRDefault="004B466D" w:rsidP="00C236AF">
            <w:pPr>
              <w:ind w:left="288" w:hanging="288"/>
              <w:rPr>
                <w:rFonts w:cstheme="minorHAnsi"/>
                <w:b/>
              </w:rPr>
            </w:pPr>
          </w:p>
        </w:tc>
        <w:tc>
          <w:tcPr>
            <w:tcW w:w="0" w:type="auto"/>
          </w:tcPr>
          <w:p w14:paraId="14387098" w14:textId="77777777" w:rsidR="004B466D" w:rsidRPr="004B466D" w:rsidRDefault="004B466D" w:rsidP="00C236AF">
            <w:pPr>
              <w:ind w:left="288" w:hanging="288"/>
              <w:rPr>
                <w:rFonts w:cstheme="minorHAnsi"/>
              </w:rPr>
            </w:pPr>
            <w:r>
              <w:rPr>
                <w:rFonts w:cstheme="minorHAnsi"/>
              </w:rPr>
              <w:t>Box 4</w:t>
            </w:r>
          </w:p>
        </w:tc>
        <w:tc>
          <w:tcPr>
            <w:tcW w:w="2852" w:type="dxa"/>
          </w:tcPr>
          <w:p w14:paraId="14387099" w14:textId="77777777" w:rsidR="004B466D" w:rsidRPr="000648A9" w:rsidRDefault="004B466D" w:rsidP="00C236AF">
            <w:pPr>
              <w:ind w:left="288" w:hanging="288"/>
              <w:rPr>
                <w:rFonts w:cstheme="minorHAnsi"/>
              </w:rPr>
            </w:pPr>
            <w:r>
              <w:rPr>
                <w:rFonts w:cstheme="minorHAnsi"/>
              </w:rPr>
              <w:t>Box 4</w:t>
            </w:r>
          </w:p>
        </w:tc>
        <w:tc>
          <w:tcPr>
            <w:tcW w:w="9558" w:type="dxa"/>
          </w:tcPr>
          <w:p w14:paraId="1438709A" w14:textId="77777777" w:rsidR="004B466D" w:rsidRPr="000648A9" w:rsidRDefault="004B466D" w:rsidP="00645CEE">
            <w:pPr>
              <w:ind w:left="288" w:hanging="288"/>
              <w:rPr>
                <w:rFonts w:cstheme="minorHAnsi"/>
              </w:rPr>
            </w:pPr>
            <w:r>
              <w:rPr>
                <w:rFonts w:cstheme="minorHAnsi"/>
              </w:rPr>
              <w:t>Enter the Federal income tax withheld ($2,250)</w:t>
            </w:r>
          </w:p>
        </w:tc>
      </w:tr>
      <w:tr w:rsidR="00645CEE" w:rsidRPr="000648A9" w14:paraId="143870A1" w14:textId="77777777" w:rsidTr="00272153">
        <w:trPr>
          <w:cantSplit/>
        </w:trPr>
        <w:tc>
          <w:tcPr>
            <w:tcW w:w="0" w:type="auto"/>
          </w:tcPr>
          <w:p w14:paraId="1438709C" w14:textId="77777777" w:rsidR="00645CEE" w:rsidRPr="000648A9" w:rsidRDefault="00645CEE" w:rsidP="00C236AF">
            <w:pPr>
              <w:ind w:left="288" w:hanging="288"/>
              <w:rPr>
                <w:rFonts w:cstheme="minorHAnsi"/>
                <w:b/>
              </w:rPr>
            </w:pPr>
          </w:p>
        </w:tc>
        <w:tc>
          <w:tcPr>
            <w:tcW w:w="0" w:type="auto"/>
          </w:tcPr>
          <w:p w14:paraId="1438709D" w14:textId="77777777" w:rsidR="00645CEE" w:rsidRPr="004B466D" w:rsidRDefault="004B466D" w:rsidP="00C236AF">
            <w:pPr>
              <w:ind w:left="288" w:hanging="288"/>
              <w:rPr>
                <w:rFonts w:cstheme="minorHAnsi"/>
              </w:rPr>
            </w:pPr>
            <w:r>
              <w:rPr>
                <w:rFonts w:cstheme="minorHAnsi"/>
              </w:rPr>
              <w:t>Box 5</w:t>
            </w:r>
          </w:p>
        </w:tc>
        <w:tc>
          <w:tcPr>
            <w:tcW w:w="2852" w:type="dxa"/>
          </w:tcPr>
          <w:p w14:paraId="1438709E" w14:textId="77777777" w:rsidR="00645CEE" w:rsidRPr="000648A9" w:rsidRDefault="00645CEE" w:rsidP="00C236AF">
            <w:pPr>
              <w:ind w:left="288" w:hanging="288"/>
              <w:rPr>
                <w:rFonts w:cstheme="minorHAnsi"/>
              </w:rPr>
            </w:pPr>
            <w:r w:rsidRPr="000648A9">
              <w:rPr>
                <w:rFonts w:cstheme="minorHAnsi"/>
              </w:rPr>
              <w:t xml:space="preserve">Box 5 </w:t>
            </w:r>
          </w:p>
        </w:tc>
        <w:tc>
          <w:tcPr>
            <w:tcW w:w="9558" w:type="dxa"/>
          </w:tcPr>
          <w:p w14:paraId="1438709F" w14:textId="77777777" w:rsidR="00645CEE" w:rsidRPr="000648A9" w:rsidRDefault="00D92F39" w:rsidP="00645CEE">
            <w:pPr>
              <w:ind w:left="288" w:hanging="288"/>
              <w:rPr>
                <w:rFonts w:cstheme="minorHAnsi"/>
              </w:rPr>
            </w:pPr>
            <w:r w:rsidRPr="000648A9">
              <w:rPr>
                <w:rFonts w:cstheme="minorHAnsi"/>
              </w:rPr>
              <w:t xml:space="preserve">Amount in </w:t>
            </w:r>
            <w:r w:rsidR="00645CEE" w:rsidRPr="000648A9">
              <w:rPr>
                <w:rFonts w:cstheme="minorHAnsi"/>
              </w:rPr>
              <w:t xml:space="preserve">Box 5 of CSA-1099-R </w:t>
            </w:r>
            <w:r w:rsidRPr="000648A9">
              <w:rPr>
                <w:rFonts w:cstheme="minorHAnsi"/>
              </w:rPr>
              <w:t xml:space="preserve">is for health </w:t>
            </w:r>
            <w:r w:rsidR="00645CEE" w:rsidRPr="000648A9">
              <w:rPr>
                <w:rFonts w:cstheme="minorHAnsi"/>
              </w:rPr>
              <w:t>insurance</w:t>
            </w:r>
            <w:r w:rsidRPr="000648A9">
              <w:rPr>
                <w:rFonts w:cstheme="minorHAnsi"/>
              </w:rPr>
              <w:t xml:space="preserve"> premiums paid by the annuitant. </w:t>
            </w:r>
            <w:r w:rsidR="00645CEE" w:rsidRPr="000648A9">
              <w:rPr>
                <w:rFonts w:cstheme="minorHAnsi"/>
              </w:rPr>
              <w:t xml:space="preserve"> </w:t>
            </w:r>
            <w:r w:rsidRPr="000648A9">
              <w:rPr>
                <w:rFonts w:cstheme="minorHAnsi"/>
              </w:rPr>
              <w:t xml:space="preserve">This </w:t>
            </w:r>
            <w:r w:rsidR="00645CEE" w:rsidRPr="000648A9">
              <w:rPr>
                <w:rFonts w:cstheme="minorHAnsi"/>
              </w:rPr>
              <w:t>amount must be manually entered on the A Detail screen</w:t>
            </w:r>
          </w:p>
          <w:p w14:paraId="143870A0" w14:textId="77777777" w:rsidR="00645CEE" w:rsidRPr="000648A9" w:rsidRDefault="00645CEE" w:rsidP="002A39C1">
            <w:pPr>
              <w:ind w:left="288" w:hanging="288"/>
              <w:rPr>
                <w:rFonts w:cstheme="minorHAnsi"/>
              </w:rPr>
            </w:pPr>
            <w:r w:rsidRPr="000648A9">
              <w:rPr>
                <w:rFonts w:cstheme="minorHAnsi"/>
              </w:rPr>
              <w:t>Although TP is not itemizing, all medical amounts should be entered on A Detail anyway because NJ uses a lower 2% threshold; if the threshold is met, the proper amount will show up on NJ</w:t>
            </w:r>
            <w:r w:rsidR="002A39C1" w:rsidRPr="000648A9">
              <w:rPr>
                <w:rFonts w:cstheme="minorHAnsi"/>
              </w:rPr>
              <w:t xml:space="preserve"> </w:t>
            </w:r>
            <w:r w:rsidRPr="000648A9">
              <w:rPr>
                <w:rFonts w:cstheme="minorHAnsi"/>
              </w:rPr>
              <w:t>1040 Line 30</w:t>
            </w:r>
          </w:p>
        </w:tc>
      </w:tr>
      <w:tr w:rsidR="00BD235E" w:rsidRPr="000648A9" w14:paraId="143870A6" w14:textId="77777777" w:rsidTr="00272153">
        <w:trPr>
          <w:cantSplit/>
        </w:trPr>
        <w:tc>
          <w:tcPr>
            <w:tcW w:w="0" w:type="auto"/>
          </w:tcPr>
          <w:p w14:paraId="143870A2" w14:textId="77777777" w:rsidR="00BD235E" w:rsidRPr="000648A9" w:rsidRDefault="00BD235E" w:rsidP="00C236AF">
            <w:pPr>
              <w:ind w:left="288" w:hanging="288"/>
              <w:rPr>
                <w:rFonts w:cstheme="minorHAnsi"/>
                <w:b/>
              </w:rPr>
            </w:pPr>
          </w:p>
        </w:tc>
        <w:tc>
          <w:tcPr>
            <w:tcW w:w="0" w:type="auto"/>
          </w:tcPr>
          <w:p w14:paraId="143870A3" w14:textId="77777777" w:rsidR="00BD235E" w:rsidRPr="004B466D" w:rsidRDefault="004B466D" w:rsidP="00C236AF">
            <w:pPr>
              <w:ind w:left="288" w:hanging="288"/>
              <w:rPr>
                <w:rFonts w:cstheme="minorHAnsi"/>
              </w:rPr>
            </w:pPr>
            <w:r>
              <w:rPr>
                <w:rFonts w:cstheme="minorHAnsi"/>
              </w:rPr>
              <w:t>Box 7</w:t>
            </w:r>
          </w:p>
        </w:tc>
        <w:tc>
          <w:tcPr>
            <w:tcW w:w="2852" w:type="dxa"/>
          </w:tcPr>
          <w:p w14:paraId="143870A4" w14:textId="77777777" w:rsidR="00BD235E" w:rsidRPr="000648A9" w:rsidRDefault="00BD235E" w:rsidP="00C236AF">
            <w:pPr>
              <w:ind w:left="288" w:hanging="288"/>
              <w:rPr>
                <w:rFonts w:cstheme="minorHAnsi"/>
              </w:rPr>
            </w:pPr>
            <w:r w:rsidRPr="000648A9">
              <w:rPr>
                <w:rFonts w:cstheme="minorHAnsi"/>
              </w:rPr>
              <w:t>Box 7</w:t>
            </w:r>
          </w:p>
        </w:tc>
        <w:tc>
          <w:tcPr>
            <w:tcW w:w="9558" w:type="dxa"/>
          </w:tcPr>
          <w:p w14:paraId="143870A5" w14:textId="77777777" w:rsidR="00BD235E" w:rsidRPr="000648A9" w:rsidRDefault="000A19B7" w:rsidP="00CC66F6">
            <w:pPr>
              <w:ind w:left="288" w:hanging="288"/>
              <w:rPr>
                <w:rFonts w:cstheme="minorHAnsi"/>
              </w:rPr>
            </w:pPr>
            <w:r w:rsidRPr="000648A9">
              <w:rPr>
                <w:rFonts w:cstheme="minorHAnsi"/>
              </w:rPr>
              <w:t xml:space="preserve">Code 4 indicates that this distribution is for death benefits </w:t>
            </w:r>
            <w:r w:rsidR="00CC66F6" w:rsidRPr="000648A9">
              <w:rPr>
                <w:rFonts w:cstheme="minorHAnsi"/>
              </w:rPr>
              <w:t>from her late husband's joint/survivor annuity</w:t>
            </w:r>
          </w:p>
        </w:tc>
      </w:tr>
      <w:tr w:rsidR="004B466D" w:rsidRPr="000648A9" w14:paraId="143870AB" w14:textId="77777777" w:rsidTr="00272153">
        <w:trPr>
          <w:cantSplit/>
        </w:trPr>
        <w:tc>
          <w:tcPr>
            <w:tcW w:w="0" w:type="auto"/>
          </w:tcPr>
          <w:p w14:paraId="143870A7" w14:textId="77777777" w:rsidR="004B466D" w:rsidRPr="000648A9" w:rsidRDefault="004B466D" w:rsidP="00C236AF">
            <w:pPr>
              <w:ind w:left="288" w:hanging="288"/>
              <w:rPr>
                <w:rFonts w:cstheme="minorHAnsi"/>
                <w:b/>
              </w:rPr>
            </w:pPr>
          </w:p>
        </w:tc>
        <w:tc>
          <w:tcPr>
            <w:tcW w:w="0" w:type="auto"/>
          </w:tcPr>
          <w:p w14:paraId="143870A8" w14:textId="77777777" w:rsidR="004B466D" w:rsidRDefault="004B466D" w:rsidP="00C236AF">
            <w:pPr>
              <w:ind w:left="288" w:hanging="288"/>
              <w:rPr>
                <w:rFonts w:cstheme="minorHAnsi"/>
              </w:rPr>
            </w:pPr>
            <w:r>
              <w:rPr>
                <w:rFonts w:cstheme="minorHAnsi"/>
              </w:rPr>
              <w:t>Box 9b</w:t>
            </w:r>
          </w:p>
        </w:tc>
        <w:tc>
          <w:tcPr>
            <w:tcW w:w="2852" w:type="dxa"/>
          </w:tcPr>
          <w:p w14:paraId="143870A9" w14:textId="77777777" w:rsidR="004B466D" w:rsidRPr="000648A9" w:rsidRDefault="004B466D" w:rsidP="00C236AF">
            <w:pPr>
              <w:ind w:left="288" w:hanging="288"/>
              <w:rPr>
                <w:rFonts w:cstheme="minorHAnsi"/>
              </w:rPr>
            </w:pPr>
            <w:r>
              <w:rPr>
                <w:rFonts w:cstheme="minorHAnsi"/>
              </w:rPr>
              <w:t>Box 9b</w:t>
            </w:r>
          </w:p>
        </w:tc>
        <w:tc>
          <w:tcPr>
            <w:tcW w:w="9558" w:type="dxa"/>
          </w:tcPr>
          <w:p w14:paraId="143870AA" w14:textId="77777777" w:rsidR="004B466D" w:rsidRPr="000648A9" w:rsidRDefault="004B466D" w:rsidP="00CC66F6">
            <w:pPr>
              <w:ind w:left="288" w:hanging="288"/>
              <w:rPr>
                <w:rFonts w:cstheme="minorHAnsi"/>
              </w:rPr>
            </w:pPr>
            <w:r>
              <w:rPr>
                <w:rFonts w:cstheme="minorHAnsi"/>
              </w:rPr>
              <w:t>Enter the total employee contributions to the pension ($34,250)</w:t>
            </w:r>
          </w:p>
        </w:tc>
      </w:tr>
      <w:tr w:rsidR="004B466D" w:rsidRPr="000648A9" w14:paraId="143870B0" w14:textId="77777777" w:rsidTr="00C9641C">
        <w:trPr>
          <w:cantSplit/>
        </w:trPr>
        <w:tc>
          <w:tcPr>
            <w:tcW w:w="0" w:type="auto"/>
            <w:shd w:val="clear" w:color="auto" w:fill="E2EFD9" w:themeFill="accent6" w:themeFillTint="33"/>
          </w:tcPr>
          <w:p w14:paraId="143870AC" w14:textId="77777777" w:rsidR="004B466D" w:rsidRPr="000648A9" w:rsidRDefault="004B466D" w:rsidP="00C9641C">
            <w:pPr>
              <w:ind w:left="288" w:hanging="288"/>
              <w:rPr>
                <w:rFonts w:cstheme="minorHAnsi"/>
                <w:b/>
              </w:rPr>
            </w:pPr>
          </w:p>
        </w:tc>
        <w:tc>
          <w:tcPr>
            <w:tcW w:w="0" w:type="auto"/>
            <w:shd w:val="clear" w:color="auto" w:fill="E2EFD9" w:themeFill="accent6" w:themeFillTint="33"/>
          </w:tcPr>
          <w:p w14:paraId="143870AD" w14:textId="77777777" w:rsidR="004B466D" w:rsidRPr="000648A9" w:rsidRDefault="004B466D" w:rsidP="00C9641C">
            <w:pPr>
              <w:ind w:left="288" w:hanging="288"/>
              <w:rPr>
                <w:rFonts w:cstheme="minorHAnsi"/>
                <w:b/>
              </w:rPr>
            </w:pPr>
          </w:p>
        </w:tc>
        <w:tc>
          <w:tcPr>
            <w:tcW w:w="2852" w:type="dxa"/>
            <w:shd w:val="clear" w:color="auto" w:fill="E2EFD9" w:themeFill="accent6" w:themeFillTint="33"/>
          </w:tcPr>
          <w:p w14:paraId="143870AE" w14:textId="77777777" w:rsidR="004B466D" w:rsidRPr="000648A9" w:rsidRDefault="004B466D" w:rsidP="00C9641C">
            <w:pPr>
              <w:ind w:left="288" w:hanging="288"/>
              <w:rPr>
                <w:rFonts w:cstheme="minorHAnsi"/>
                <w:b/>
              </w:rPr>
            </w:pPr>
            <w:r>
              <w:rPr>
                <w:rFonts w:cstheme="minorHAnsi"/>
                <w:b/>
              </w:rPr>
              <w:t>1040 Pg 1</w:t>
            </w:r>
          </w:p>
        </w:tc>
        <w:tc>
          <w:tcPr>
            <w:tcW w:w="9558" w:type="dxa"/>
            <w:shd w:val="clear" w:color="auto" w:fill="E2EFD9" w:themeFill="accent6" w:themeFillTint="33"/>
          </w:tcPr>
          <w:p w14:paraId="143870AF" w14:textId="77777777" w:rsidR="004B466D" w:rsidRPr="000648A9" w:rsidRDefault="00F46E08" w:rsidP="00C9641C">
            <w:pPr>
              <w:ind w:left="288" w:hanging="288"/>
              <w:rPr>
                <w:rFonts w:cstheme="minorHAnsi"/>
                <w:b/>
              </w:rPr>
            </w:pPr>
            <w:r>
              <w:rPr>
                <w:rFonts w:cstheme="minorHAnsi"/>
                <w:b/>
              </w:rPr>
              <w:t>Office of Personnel Management</w:t>
            </w:r>
          </w:p>
        </w:tc>
      </w:tr>
      <w:tr w:rsidR="004B466D" w:rsidRPr="000648A9" w14:paraId="143870B5" w14:textId="77777777" w:rsidTr="00C9641C">
        <w:trPr>
          <w:cantSplit/>
        </w:trPr>
        <w:tc>
          <w:tcPr>
            <w:tcW w:w="0" w:type="auto"/>
          </w:tcPr>
          <w:p w14:paraId="143870B1" w14:textId="77777777" w:rsidR="004B466D" w:rsidRPr="000648A9" w:rsidRDefault="004B466D" w:rsidP="00C9641C">
            <w:pPr>
              <w:ind w:left="288" w:hanging="288"/>
              <w:rPr>
                <w:rFonts w:cstheme="minorHAnsi"/>
                <w:b/>
              </w:rPr>
            </w:pPr>
          </w:p>
        </w:tc>
        <w:tc>
          <w:tcPr>
            <w:tcW w:w="0" w:type="auto"/>
          </w:tcPr>
          <w:p w14:paraId="143870B2" w14:textId="77777777" w:rsidR="004B466D" w:rsidRPr="000648A9" w:rsidRDefault="004B466D" w:rsidP="00C9641C">
            <w:pPr>
              <w:ind w:left="288" w:hanging="288"/>
              <w:rPr>
                <w:rFonts w:cstheme="minorHAnsi"/>
                <w:b/>
              </w:rPr>
            </w:pPr>
          </w:p>
        </w:tc>
        <w:tc>
          <w:tcPr>
            <w:tcW w:w="2852" w:type="dxa"/>
          </w:tcPr>
          <w:p w14:paraId="143870B3" w14:textId="77777777" w:rsidR="004B466D" w:rsidRPr="000648A9" w:rsidRDefault="00F46E08" w:rsidP="00C9641C">
            <w:pPr>
              <w:ind w:left="288" w:hanging="288"/>
              <w:rPr>
                <w:rFonts w:cstheme="minorHAnsi"/>
              </w:rPr>
            </w:pPr>
            <w:r>
              <w:rPr>
                <w:rFonts w:cstheme="minorHAnsi"/>
              </w:rPr>
              <w:t>Line 16a</w:t>
            </w:r>
          </w:p>
        </w:tc>
        <w:tc>
          <w:tcPr>
            <w:tcW w:w="9558" w:type="dxa"/>
          </w:tcPr>
          <w:p w14:paraId="143870B4" w14:textId="77777777" w:rsidR="004B466D" w:rsidRPr="000648A9" w:rsidRDefault="00F46E08" w:rsidP="00F46E08">
            <w:pPr>
              <w:ind w:left="288" w:hanging="288"/>
              <w:rPr>
                <w:rFonts w:cstheme="minorHAnsi"/>
              </w:rPr>
            </w:pPr>
            <w:r w:rsidRPr="005C5169">
              <w:rPr>
                <w:rFonts w:cstheme="minorHAnsi"/>
              </w:rPr>
              <w:t xml:space="preserve">TW transfers the </w:t>
            </w:r>
            <w:r>
              <w:rPr>
                <w:rFonts w:cstheme="minorHAnsi"/>
              </w:rPr>
              <w:t>gross</w:t>
            </w:r>
            <w:r w:rsidRPr="005C5169">
              <w:rPr>
                <w:rFonts w:cstheme="minorHAnsi"/>
              </w:rPr>
              <w:t xml:space="preserve"> pension distribution from Box 1 </w:t>
            </w:r>
            <w:r>
              <w:rPr>
                <w:rFonts w:cstheme="minorHAnsi"/>
              </w:rPr>
              <w:t xml:space="preserve">on the 1099R screen </w:t>
            </w:r>
            <w:r w:rsidRPr="005C5169">
              <w:rPr>
                <w:rFonts w:cstheme="minorHAnsi"/>
              </w:rPr>
              <w:t>($1</w:t>
            </w:r>
            <w:r>
              <w:rPr>
                <w:rFonts w:cstheme="minorHAnsi"/>
              </w:rPr>
              <w:t>7,585</w:t>
            </w:r>
            <w:r w:rsidRPr="005C5169">
              <w:rPr>
                <w:rFonts w:cstheme="minorHAnsi"/>
              </w:rPr>
              <w:t>) to the Pensions and Annuities line</w:t>
            </w:r>
          </w:p>
        </w:tc>
      </w:tr>
      <w:tr w:rsidR="00F46E08" w:rsidRPr="000648A9" w14:paraId="143870BA" w14:textId="77777777" w:rsidTr="00C9641C">
        <w:trPr>
          <w:cantSplit/>
        </w:trPr>
        <w:tc>
          <w:tcPr>
            <w:tcW w:w="0" w:type="auto"/>
          </w:tcPr>
          <w:p w14:paraId="143870B6" w14:textId="77777777" w:rsidR="00F46E08" w:rsidRPr="000648A9" w:rsidRDefault="00F46E08" w:rsidP="00C9641C">
            <w:pPr>
              <w:ind w:left="288" w:hanging="288"/>
              <w:rPr>
                <w:rFonts w:cstheme="minorHAnsi"/>
                <w:b/>
              </w:rPr>
            </w:pPr>
          </w:p>
        </w:tc>
        <w:tc>
          <w:tcPr>
            <w:tcW w:w="0" w:type="auto"/>
          </w:tcPr>
          <w:p w14:paraId="143870B7" w14:textId="77777777" w:rsidR="00F46E08" w:rsidRPr="000648A9" w:rsidRDefault="00F46E08" w:rsidP="00C9641C">
            <w:pPr>
              <w:ind w:left="288" w:hanging="288"/>
              <w:rPr>
                <w:rFonts w:cstheme="minorHAnsi"/>
                <w:b/>
              </w:rPr>
            </w:pPr>
          </w:p>
        </w:tc>
        <w:tc>
          <w:tcPr>
            <w:tcW w:w="2852" w:type="dxa"/>
          </w:tcPr>
          <w:p w14:paraId="143870B8" w14:textId="77777777" w:rsidR="00F46E08" w:rsidRPr="000648A9" w:rsidRDefault="00F46E08" w:rsidP="00C9641C">
            <w:pPr>
              <w:ind w:left="288" w:hanging="288"/>
              <w:rPr>
                <w:rFonts w:cstheme="minorHAnsi"/>
              </w:rPr>
            </w:pPr>
            <w:r>
              <w:rPr>
                <w:rFonts w:cstheme="minorHAnsi"/>
              </w:rPr>
              <w:t>Line 16b</w:t>
            </w:r>
          </w:p>
        </w:tc>
        <w:tc>
          <w:tcPr>
            <w:tcW w:w="9558" w:type="dxa"/>
          </w:tcPr>
          <w:p w14:paraId="143870B9" w14:textId="77777777" w:rsidR="00F46E08" w:rsidRPr="000648A9" w:rsidRDefault="00F46E08" w:rsidP="00C9641C">
            <w:pPr>
              <w:ind w:left="288" w:hanging="288"/>
              <w:rPr>
                <w:rFonts w:cstheme="minorHAnsi"/>
              </w:rPr>
            </w:pPr>
            <w:r>
              <w:rPr>
                <w:rFonts w:cstheme="minorHAnsi"/>
              </w:rPr>
              <w:t>TW transfers the taxable amount of the pension from Box 2 on the 1099R screen ($16,570) to the Taxable Amount line</w:t>
            </w:r>
          </w:p>
        </w:tc>
      </w:tr>
      <w:tr w:rsidR="00F46E08" w:rsidRPr="000648A9" w14:paraId="143870BF" w14:textId="77777777" w:rsidTr="00C9641C">
        <w:trPr>
          <w:cantSplit/>
        </w:trPr>
        <w:tc>
          <w:tcPr>
            <w:tcW w:w="0" w:type="auto"/>
            <w:shd w:val="clear" w:color="auto" w:fill="E2EFD9" w:themeFill="accent6" w:themeFillTint="33"/>
          </w:tcPr>
          <w:p w14:paraId="143870BB" w14:textId="77777777" w:rsidR="00F46E08" w:rsidRPr="000648A9" w:rsidRDefault="00F46E08" w:rsidP="00C9641C">
            <w:pPr>
              <w:ind w:left="288" w:hanging="288"/>
              <w:rPr>
                <w:rFonts w:cstheme="minorHAnsi"/>
                <w:b/>
              </w:rPr>
            </w:pPr>
          </w:p>
        </w:tc>
        <w:tc>
          <w:tcPr>
            <w:tcW w:w="0" w:type="auto"/>
            <w:shd w:val="clear" w:color="auto" w:fill="E2EFD9" w:themeFill="accent6" w:themeFillTint="33"/>
          </w:tcPr>
          <w:p w14:paraId="143870BC" w14:textId="77777777" w:rsidR="00F46E08" w:rsidRPr="000648A9" w:rsidRDefault="00F46E08" w:rsidP="00C9641C">
            <w:pPr>
              <w:ind w:left="288" w:hanging="288"/>
              <w:rPr>
                <w:rFonts w:cstheme="minorHAnsi"/>
                <w:b/>
              </w:rPr>
            </w:pPr>
          </w:p>
        </w:tc>
        <w:tc>
          <w:tcPr>
            <w:tcW w:w="2852" w:type="dxa"/>
            <w:shd w:val="clear" w:color="auto" w:fill="E2EFD9" w:themeFill="accent6" w:themeFillTint="33"/>
          </w:tcPr>
          <w:p w14:paraId="143870BD" w14:textId="77777777" w:rsidR="00F46E08" w:rsidRPr="000648A9" w:rsidRDefault="00F46E08" w:rsidP="00C9641C">
            <w:pPr>
              <w:ind w:left="288" w:hanging="288"/>
              <w:rPr>
                <w:rFonts w:cstheme="minorHAnsi"/>
                <w:b/>
              </w:rPr>
            </w:pPr>
            <w:r>
              <w:rPr>
                <w:rFonts w:cstheme="minorHAnsi"/>
                <w:b/>
              </w:rPr>
              <w:t>1040 Pg 2</w:t>
            </w:r>
          </w:p>
        </w:tc>
        <w:tc>
          <w:tcPr>
            <w:tcW w:w="9558" w:type="dxa"/>
            <w:shd w:val="clear" w:color="auto" w:fill="E2EFD9" w:themeFill="accent6" w:themeFillTint="33"/>
          </w:tcPr>
          <w:p w14:paraId="143870BE" w14:textId="77777777" w:rsidR="00F46E08" w:rsidRPr="000648A9" w:rsidRDefault="00F46E08" w:rsidP="00C9641C">
            <w:pPr>
              <w:ind w:left="288" w:hanging="288"/>
              <w:rPr>
                <w:rFonts w:cstheme="minorHAnsi"/>
                <w:b/>
              </w:rPr>
            </w:pPr>
            <w:r>
              <w:rPr>
                <w:rFonts w:cstheme="minorHAnsi"/>
                <w:b/>
              </w:rPr>
              <w:t>Office of Personnel Management</w:t>
            </w:r>
          </w:p>
        </w:tc>
      </w:tr>
      <w:tr w:rsidR="00F46E08" w:rsidRPr="000648A9" w14:paraId="143870C4" w14:textId="77777777" w:rsidTr="00C9641C">
        <w:trPr>
          <w:cantSplit/>
        </w:trPr>
        <w:tc>
          <w:tcPr>
            <w:tcW w:w="0" w:type="auto"/>
          </w:tcPr>
          <w:p w14:paraId="143870C0" w14:textId="77777777" w:rsidR="00F46E08" w:rsidRPr="000648A9" w:rsidRDefault="00F46E08" w:rsidP="00C9641C">
            <w:pPr>
              <w:ind w:left="288" w:hanging="288"/>
              <w:rPr>
                <w:rFonts w:cstheme="minorHAnsi"/>
                <w:b/>
              </w:rPr>
            </w:pPr>
          </w:p>
        </w:tc>
        <w:tc>
          <w:tcPr>
            <w:tcW w:w="0" w:type="auto"/>
          </w:tcPr>
          <w:p w14:paraId="143870C1" w14:textId="77777777" w:rsidR="00F46E08" w:rsidRPr="000648A9" w:rsidRDefault="00F46E08" w:rsidP="00C9641C">
            <w:pPr>
              <w:ind w:left="288" w:hanging="288"/>
              <w:rPr>
                <w:rFonts w:cstheme="minorHAnsi"/>
                <w:b/>
              </w:rPr>
            </w:pPr>
          </w:p>
        </w:tc>
        <w:tc>
          <w:tcPr>
            <w:tcW w:w="2852" w:type="dxa"/>
          </w:tcPr>
          <w:p w14:paraId="143870C2" w14:textId="77777777" w:rsidR="00F46E08" w:rsidRPr="000648A9" w:rsidRDefault="00F46E08" w:rsidP="00F46E08">
            <w:pPr>
              <w:ind w:left="288" w:hanging="288"/>
              <w:rPr>
                <w:rFonts w:cstheme="minorHAnsi"/>
              </w:rPr>
            </w:pPr>
            <w:r>
              <w:rPr>
                <w:rFonts w:cstheme="minorHAnsi"/>
              </w:rPr>
              <w:t>Line 64</w:t>
            </w:r>
          </w:p>
        </w:tc>
        <w:tc>
          <w:tcPr>
            <w:tcW w:w="9558" w:type="dxa"/>
          </w:tcPr>
          <w:p w14:paraId="143870C3" w14:textId="77777777" w:rsidR="00F46E08" w:rsidRPr="000648A9" w:rsidRDefault="00F46E08" w:rsidP="00F46E08">
            <w:pPr>
              <w:ind w:left="288" w:hanging="288"/>
              <w:rPr>
                <w:rFonts w:cstheme="minorHAnsi"/>
              </w:rPr>
            </w:pPr>
            <w:r w:rsidRPr="005C5169">
              <w:rPr>
                <w:rFonts w:cstheme="minorHAnsi"/>
              </w:rPr>
              <w:t>TW transfers the Federal tax withheld from the 1099R screen</w:t>
            </w:r>
            <w:r>
              <w:rPr>
                <w:rFonts w:cstheme="minorHAnsi"/>
              </w:rPr>
              <w:t xml:space="preserve"> ($2,250)</w:t>
            </w:r>
          </w:p>
        </w:tc>
      </w:tr>
      <w:tr w:rsidR="00F46E08" w:rsidRPr="000648A9" w14:paraId="143870C9" w14:textId="77777777" w:rsidTr="00C9641C">
        <w:trPr>
          <w:cantSplit/>
        </w:trPr>
        <w:tc>
          <w:tcPr>
            <w:tcW w:w="0" w:type="auto"/>
            <w:shd w:val="clear" w:color="auto" w:fill="E2EFD9" w:themeFill="accent6" w:themeFillTint="33"/>
          </w:tcPr>
          <w:p w14:paraId="143870C5" w14:textId="77777777" w:rsidR="00F46E08" w:rsidRPr="000648A9" w:rsidRDefault="00F46E08" w:rsidP="00C9641C">
            <w:pPr>
              <w:ind w:left="288" w:hanging="288"/>
              <w:rPr>
                <w:rFonts w:cstheme="minorHAnsi"/>
                <w:b/>
              </w:rPr>
            </w:pPr>
          </w:p>
        </w:tc>
        <w:tc>
          <w:tcPr>
            <w:tcW w:w="0" w:type="auto"/>
            <w:shd w:val="clear" w:color="auto" w:fill="E2EFD9" w:themeFill="accent6" w:themeFillTint="33"/>
          </w:tcPr>
          <w:p w14:paraId="143870C6" w14:textId="77777777" w:rsidR="00F46E08" w:rsidRPr="000648A9" w:rsidRDefault="00F46E08" w:rsidP="00C9641C">
            <w:pPr>
              <w:ind w:left="288" w:hanging="288"/>
              <w:rPr>
                <w:rFonts w:cstheme="minorHAnsi"/>
                <w:b/>
              </w:rPr>
            </w:pPr>
          </w:p>
        </w:tc>
        <w:tc>
          <w:tcPr>
            <w:tcW w:w="2852" w:type="dxa"/>
            <w:shd w:val="clear" w:color="auto" w:fill="E2EFD9" w:themeFill="accent6" w:themeFillTint="33"/>
          </w:tcPr>
          <w:p w14:paraId="143870C7" w14:textId="77777777" w:rsidR="00F46E08" w:rsidRPr="000648A9" w:rsidRDefault="00F46E08" w:rsidP="00C9641C">
            <w:pPr>
              <w:ind w:left="288" w:hanging="288"/>
              <w:rPr>
                <w:rFonts w:cstheme="minorHAnsi"/>
                <w:b/>
              </w:rPr>
            </w:pPr>
            <w:r>
              <w:rPr>
                <w:rFonts w:cstheme="minorHAnsi"/>
                <w:b/>
              </w:rPr>
              <w:t>NJ 1040 Pg 2</w:t>
            </w:r>
          </w:p>
        </w:tc>
        <w:tc>
          <w:tcPr>
            <w:tcW w:w="9558" w:type="dxa"/>
            <w:shd w:val="clear" w:color="auto" w:fill="E2EFD9" w:themeFill="accent6" w:themeFillTint="33"/>
          </w:tcPr>
          <w:p w14:paraId="143870C8" w14:textId="77777777" w:rsidR="00F46E08" w:rsidRPr="000648A9" w:rsidRDefault="00F46E08" w:rsidP="00C9641C">
            <w:pPr>
              <w:ind w:left="288" w:hanging="288"/>
              <w:rPr>
                <w:rFonts w:cstheme="minorHAnsi"/>
                <w:b/>
              </w:rPr>
            </w:pPr>
            <w:r>
              <w:rPr>
                <w:rFonts w:cstheme="minorHAnsi"/>
                <w:b/>
              </w:rPr>
              <w:t>Office of Personnel Management</w:t>
            </w:r>
          </w:p>
        </w:tc>
      </w:tr>
      <w:tr w:rsidR="00F46E08" w:rsidRPr="000648A9" w14:paraId="143870CE" w14:textId="77777777" w:rsidTr="00C9641C">
        <w:trPr>
          <w:cantSplit/>
        </w:trPr>
        <w:tc>
          <w:tcPr>
            <w:tcW w:w="0" w:type="auto"/>
          </w:tcPr>
          <w:p w14:paraId="143870CA" w14:textId="77777777" w:rsidR="00F46E08" w:rsidRPr="000648A9" w:rsidRDefault="00F46E08" w:rsidP="00C9641C">
            <w:pPr>
              <w:ind w:left="288" w:hanging="288"/>
              <w:rPr>
                <w:rFonts w:cstheme="minorHAnsi"/>
                <w:b/>
              </w:rPr>
            </w:pPr>
          </w:p>
        </w:tc>
        <w:tc>
          <w:tcPr>
            <w:tcW w:w="0" w:type="auto"/>
          </w:tcPr>
          <w:p w14:paraId="143870CB" w14:textId="77777777" w:rsidR="00F46E08" w:rsidRPr="000648A9" w:rsidRDefault="00F46E08" w:rsidP="00C9641C">
            <w:pPr>
              <w:ind w:left="288" w:hanging="288"/>
              <w:rPr>
                <w:rFonts w:cstheme="minorHAnsi"/>
                <w:b/>
              </w:rPr>
            </w:pPr>
          </w:p>
        </w:tc>
        <w:tc>
          <w:tcPr>
            <w:tcW w:w="2852" w:type="dxa"/>
          </w:tcPr>
          <w:p w14:paraId="143870CC" w14:textId="77777777" w:rsidR="00F46E08" w:rsidRPr="000648A9" w:rsidRDefault="00F46E08" w:rsidP="00C9641C">
            <w:pPr>
              <w:ind w:left="288" w:hanging="288"/>
              <w:rPr>
                <w:rFonts w:cstheme="minorHAnsi"/>
              </w:rPr>
            </w:pPr>
            <w:r>
              <w:rPr>
                <w:rFonts w:cstheme="minorHAnsi"/>
              </w:rPr>
              <w:t>Line 19a</w:t>
            </w:r>
          </w:p>
        </w:tc>
        <w:tc>
          <w:tcPr>
            <w:tcW w:w="9558" w:type="dxa"/>
          </w:tcPr>
          <w:p w14:paraId="143870CD" w14:textId="77777777" w:rsidR="00F46E08" w:rsidRPr="000648A9" w:rsidRDefault="00F46E08" w:rsidP="00F46E08">
            <w:pPr>
              <w:ind w:left="288" w:hanging="288"/>
              <w:rPr>
                <w:rFonts w:cstheme="minorHAnsi"/>
              </w:rPr>
            </w:pPr>
            <w:r>
              <w:rPr>
                <w:rFonts w:cstheme="minorHAnsi"/>
              </w:rPr>
              <w:t>T</w:t>
            </w:r>
            <w:r w:rsidRPr="005C5169">
              <w:rPr>
                <w:rFonts w:cstheme="minorHAnsi"/>
              </w:rPr>
              <w:t>W transfers the taxable amount of the pension from the 1099R screen</w:t>
            </w:r>
            <w:r>
              <w:rPr>
                <w:rFonts w:cstheme="minorHAnsi"/>
              </w:rPr>
              <w:t xml:space="preserve"> ($16,570)</w:t>
            </w:r>
          </w:p>
        </w:tc>
      </w:tr>
      <w:tr w:rsidR="00F46E08" w:rsidRPr="000648A9" w14:paraId="143870D3" w14:textId="77777777" w:rsidTr="00C9641C">
        <w:trPr>
          <w:cantSplit/>
        </w:trPr>
        <w:tc>
          <w:tcPr>
            <w:tcW w:w="0" w:type="auto"/>
          </w:tcPr>
          <w:p w14:paraId="143870CF" w14:textId="77777777" w:rsidR="00F46E08" w:rsidRPr="000648A9" w:rsidRDefault="00F46E08" w:rsidP="00C9641C">
            <w:pPr>
              <w:ind w:left="288" w:hanging="288"/>
              <w:rPr>
                <w:rFonts w:cstheme="minorHAnsi"/>
                <w:b/>
              </w:rPr>
            </w:pPr>
          </w:p>
        </w:tc>
        <w:tc>
          <w:tcPr>
            <w:tcW w:w="0" w:type="auto"/>
          </w:tcPr>
          <w:p w14:paraId="143870D0" w14:textId="77777777" w:rsidR="00F46E08" w:rsidRPr="000648A9" w:rsidRDefault="00F46E08" w:rsidP="00C9641C">
            <w:pPr>
              <w:ind w:left="288" w:hanging="288"/>
              <w:rPr>
                <w:rFonts w:cstheme="minorHAnsi"/>
                <w:b/>
              </w:rPr>
            </w:pPr>
          </w:p>
        </w:tc>
        <w:tc>
          <w:tcPr>
            <w:tcW w:w="2852" w:type="dxa"/>
          </w:tcPr>
          <w:p w14:paraId="143870D1" w14:textId="77777777" w:rsidR="00F46E08" w:rsidRDefault="00F46E08" w:rsidP="00F46E08">
            <w:pPr>
              <w:ind w:left="288" w:hanging="288"/>
              <w:rPr>
                <w:rFonts w:cstheme="minorHAnsi"/>
              </w:rPr>
            </w:pPr>
            <w:r>
              <w:rPr>
                <w:rFonts w:cstheme="minorHAnsi"/>
              </w:rPr>
              <w:t>Line 27</w:t>
            </w:r>
          </w:p>
        </w:tc>
        <w:tc>
          <w:tcPr>
            <w:tcW w:w="9558" w:type="dxa"/>
          </w:tcPr>
          <w:p w14:paraId="143870D2" w14:textId="77777777" w:rsidR="00F46E08" w:rsidRPr="005C5169" w:rsidRDefault="00F46E08" w:rsidP="00C9641C">
            <w:pPr>
              <w:ind w:left="288" w:hanging="288"/>
              <w:rPr>
                <w:rFonts w:cstheme="minorHAnsi"/>
              </w:rPr>
            </w:pPr>
            <w:r>
              <w:rPr>
                <w:rFonts w:cstheme="minorHAnsi"/>
              </w:rPr>
              <w:t xml:space="preserve">TW determines that </w:t>
            </w:r>
            <w:r w:rsidR="00533F78">
              <w:rPr>
                <w:rFonts w:cstheme="minorHAnsi"/>
              </w:rPr>
              <w:t xml:space="preserve">Hilda is not eligible for the NJ Pension Exclusion because she is not 62 or older or disabled </w:t>
            </w:r>
          </w:p>
        </w:tc>
      </w:tr>
      <w:tr w:rsidR="00F46E08" w:rsidRPr="000648A9" w14:paraId="143870D8" w14:textId="77777777" w:rsidTr="00F46E08">
        <w:trPr>
          <w:cantSplit/>
        </w:trPr>
        <w:tc>
          <w:tcPr>
            <w:tcW w:w="0" w:type="auto"/>
            <w:shd w:val="clear" w:color="auto" w:fill="E2EFD9" w:themeFill="accent6" w:themeFillTint="33"/>
          </w:tcPr>
          <w:p w14:paraId="143870D4" w14:textId="77777777" w:rsidR="00F46E08" w:rsidRPr="000648A9" w:rsidRDefault="00C9641C" w:rsidP="00C236AF">
            <w:pPr>
              <w:ind w:left="288" w:hanging="288"/>
              <w:rPr>
                <w:rFonts w:cstheme="minorHAnsi"/>
                <w:b/>
              </w:rPr>
            </w:pPr>
            <w:r>
              <w:rPr>
                <w:rFonts w:cstheme="minorHAnsi"/>
                <w:b/>
              </w:rPr>
              <w:t>6</w:t>
            </w:r>
            <w:r w:rsidR="00F46E08" w:rsidRPr="000648A9">
              <w:rPr>
                <w:rFonts w:cstheme="minorHAnsi"/>
                <w:b/>
              </w:rPr>
              <w:t>b</w:t>
            </w:r>
          </w:p>
        </w:tc>
        <w:tc>
          <w:tcPr>
            <w:tcW w:w="0" w:type="auto"/>
            <w:shd w:val="clear" w:color="auto" w:fill="E2EFD9" w:themeFill="accent6" w:themeFillTint="33"/>
          </w:tcPr>
          <w:p w14:paraId="143870D5" w14:textId="77777777" w:rsidR="00F46E08" w:rsidRPr="000648A9" w:rsidRDefault="00EA37FE" w:rsidP="00EA37FE">
            <w:pPr>
              <w:ind w:left="288" w:hanging="288"/>
              <w:rPr>
                <w:rFonts w:cstheme="minorHAnsi"/>
                <w:b/>
              </w:rPr>
            </w:pPr>
            <w:r>
              <w:rPr>
                <w:rFonts w:cstheme="minorHAnsi"/>
                <w:b/>
              </w:rPr>
              <w:t xml:space="preserve">CSA </w:t>
            </w:r>
            <w:r w:rsidR="00F46E08" w:rsidRPr="000648A9">
              <w:rPr>
                <w:rFonts w:cstheme="minorHAnsi"/>
                <w:b/>
              </w:rPr>
              <w:t>1099R</w:t>
            </w:r>
          </w:p>
        </w:tc>
        <w:tc>
          <w:tcPr>
            <w:tcW w:w="2799" w:type="dxa"/>
            <w:shd w:val="clear" w:color="auto" w:fill="E2EFD9" w:themeFill="accent6" w:themeFillTint="33"/>
          </w:tcPr>
          <w:p w14:paraId="143870D6" w14:textId="77777777" w:rsidR="00F46E08" w:rsidRPr="000648A9" w:rsidRDefault="00F46E08" w:rsidP="00C236AF">
            <w:pPr>
              <w:ind w:left="288" w:hanging="288"/>
              <w:rPr>
                <w:rFonts w:cstheme="minorHAnsi"/>
                <w:b/>
              </w:rPr>
            </w:pPr>
            <w:r w:rsidRPr="000648A9">
              <w:rPr>
                <w:rFonts w:cstheme="minorHAnsi"/>
                <w:b/>
              </w:rPr>
              <w:t>A Detail</w:t>
            </w:r>
          </w:p>
        </w:tc>
        <w:tc>
          <w:tcPr>
            <w:tcW w:w="9248" w:type="dxa"/>
            <w:shd w:val="clear" w:color="auto" w:fill="E2EFD9" w:themeFill="accent6" w:themeFillTint="33"/>
          </w:tcPr>
          <w:p w14:paraId="143870D7" w14:textId="77777777" w:rsidR="00F46E08" w:rsidRPr="000648A9" w:rsidRDefault="00F46E08" w:rsidP="00C236AF">
            <w:pPr>
              <w:ind w:left="288" w:hanging="288"/>
              <w:rPr>
                <w:rFonts w:cstheme="minorHAnsi"/>
                <w:b/>
              </w:rPr>
            </w:pPr>
            <w:r w:rsidRPr="000648A9">
              <w:rPr>
                <w:rFonts w:cstheme="minorHAnsi"/>
                <w:b/>
              </w:rPr>
              <w:t>Health Insurance Premiums</w:t>
            </w:r>
          </w:p>
        </w:tc>
      </w:tr>
      <w:tr w:rsidR="00F46E08" w:rsidRPr="000648A9" w14:paraId="143870DD" w14:textId="77777777" w:rsidTr="004B466D">
        <w:trPr>
          <w:cantSplit/>
        </w:trPr>
        <w:tc>
          <w:tcPr>
            <w:tcW w:w="0" w:type="auto"/>
          </w:tcPr>
          <w:p w14:paraId="143870D9" w14:textId="77777777" w:rsidR="00F46E08" w:rsidRPr="000648A9" w:rsidRDefault="00F46E08" w:rsidP="00EC514A">
            <w:pPr>
              <w:ind w:left="288" w:hanging="288"/>
              <w:rPr>
                <w:rFonts w:cstheme="minorHAnsi"/>
                <w:b/>
              </w:rPr>
            </w:pPr>
          </w:p>
        </w:tc>
        <w:tc>
          <w:tcPr>
            <w:tcW w:w="0" w:type="auto"/>
          </w:tcPr>
          <w:p w14:paraId="143870DA" w14:textId="77777777" w:rsidR="00F46E08" w:rsidRPr="00893338" w:rsidRDefault="00893338" w:rsidP="00EC514A">
            <w:pPr>
              <w:ind w:left="288" w:hanging="288"/>
              <w:rPr>
                <w:rFonts w:cstheme="minorHAnsi"/>
              </w:rPr>
            </w:pPr>
            <w:r>
              <w:rPr>
                <w:rFonts w:cstheme="minorHAnsi"/>
              </w:rPr>
              <w:t>Box 5</w:t>
            </w:r>
          </w:p>
        </w:tc>
        <w:tc>
          <w:tcPr>
            <w:tcW w:w="2799" w:type="dxa"/>
          </w:tcPr>
          <w:p w14:paraId="143870DB" w14:textId="77777777" w:rsidR="00F46E08" w:rsidRPr="000648A9" w:rsidRDefault="00F46E08" w:rsidP="00EC514A">
            <w:pPr>
              <w:ind w:left="288" w:hanging="288"/>
              <w:rPr>
                <w:rFonts w:cstheme="minorHAnsi"/>
              </w:rPr>
            </w:pPr>
            <w:r w:rsidRPr="000648A9">
              <w:rPr>
                <w:rFonts w:cstheme="minorHAnsi"/>
              </w:rPr>
              <w:t>Insurance Premiums Paid</w:t>
            </w:r>
          </w:p>
        </w:tc>
        <w:tc>
          <w:tcPr>
            <w:tcW w:w="9248" w:type="dxa"/>
          </w:tcPr>
          <w:p w14:paraId="143870DC" w14:textId="77777777" w:rsidR="00F46E08" w:rsidRPr="000648A9" w:rsidRDefault="00EA37FE" w:rsidP="00EA37FE">
            <w:pPr>
              <w:ind w:left="288" w:hanging="288"/>
              <w:rPr>
                <w:rFonts w:cstheme="minorHAnsi"/>
              </w:rPr>
            </w:pPr>
            <w:r>
              <w:rPr>
                <w:rFonts w:cstheme="minorHAnsi"/>
              </w:rPr>
              <w:t>Since Box 5 on the CSA1099R shows</w:t>
            </w:r>
            <w:r w:rsidR="00893338">
              <w:rPr>
                <w:rFonts w:cstheme="minorHAnsi"/>
              </w:rPr>
              <w:t xml:space="preserve"> health insurance premiums paid by the annuitant</w:t>
            </w:r>
            <w:r>
              <w:rPr>
                <w:rFonts w:cstheme="minorHAnsi"/>
              </w:rPr>
              <w:t>, e</w:t>
            </w:r>
            <w:r w:rsidR="00F46E08" w:rsidRPr="000648A9">
              <w:rPr>
                <w:rFonts w:cstheme="minorHAnsi"/>
              </w:rPr>
              <w:t>nter $1</w:t>
            </w:r>
            <w:r w:rsidR="00EC18C7">
              <w:rPr>
                <w:rFonts w:cstheme="minorHAnsi"/>
              </w:rPr>
              <w:t>,</w:t>
            </w:r>
            <w:r w:rsidR="00F46E08" w:rsidRPr="000648A9">
              <w:rPr>
                <w:rFonts w:cstheme="minorHAnsi"/>
              </w:rPr>
              <w:t xml:space="preserve">150 </w:t>
            </w:r>
          </w:p>
        </w:tc>
      </w:tr>
      <w:tr w:rsidR="00F46E08" w:rsidRPr="000648A9" w14:paraId="143870E2" w14:textId="77777777" w:rsidTr="004B466D">
        <w:trPr>
          <w:cantSplit/>
        </w:trPr>
        <w:tc>
          <w:tcPr>
            <w:tcW w:w="0" w:type="auto"/>
            <w:shd w:val="clear" w:color="auto" w:fill="E2EFD9" w:themeFill="accent6" w:themeFillTint="33"/>
          </w:tcPr>
          <w:p w14:paraId="143870DE" w14:textId="77777777" w:rsidR="00F46E08" w:rsidRPr="000648A9" w:rsidRDefault="00F46E08" w:rsidP="00EC514A">
            <w:pPr>
              <w:ind w:left="288" w:hanging="288"/>
              <w:rPr>
                <w:rFonts w:cstheme="minorHAnsi"/>
                <w:b/>
              </w:rPr>
            </w:pPr>
          </w:p>
        </w:tc>
        <w:tc>
          <w:tcPr>
            <w:tcW w:w="0" w:type="auto"/>
            <w:shd w:val="clear" w:color="auto" w:fill="E2EFD9" w:themeFill="accent6" w:themeFillTint="33"/>
          </w:tcPr>
          <w:p w14:paraId="143870DF" w14:textId="77777777" w:rsidR="00F46E08" w:rsidRPr="000648A9" w:rsidRDefault="00F46E08" w:rsidP="00EC514A">
            <w:pPr>
              <w:ind w:left="288" w:hanging="288"/>
              <w:rPr>
                <w:rFonts w:cstheme="minorHAnsi"/>
                <w:b/>
              </w:rPr>
            </w:pPr>
          </w:p>
        </w:tc>
        <w:tc>
          <w:tcPr>
            <w:tcW w:w="2799" w:type="dxa"/>
            <w:shd w:val="clear" w:color="auto" w:fill="E2EFD9" w:themeFill="accent6" w:themeFillTint="33"/>
          </w:tcPr>
          <w:p w14:paraId="143870E0" w14:textId="77777777" w:rsidR="00F46E08" w:rsidRPr="000648A9" w:rsidRDefault="00F46E08" w:rsidP="000049DD">
            <w:pPr>
              <w:ind w:left="288" w:hanging="288"/>
              <w:rPr>
                <w:rFonts w:cstheme="minorHAnsi"/>
                <w:b/>
              </w:rPr>
            </w:pPr>
            <w:r w:rsidRPr="000648A9">
              <w:rPr>
                <w:rFonts w:cstheme="minorHAnsi"/>
                <w:b/>
              </w:rPr>
              <w:t>NJ 1040 Pg 2</w:t>
            </w:r>
          </w:p>
        </w:tc>
        <w:tc>
          <w:tcPr>
            <w:tcW w:w="9248" w:type="dxa"/>
            <w:shd w:val="clear" w:color="auto" w:fill="E2EFD9" w:themeFill="accent6" w:themeFillTint="33"/>
          </w:tcPr>
          <w:p w14:paraId="143870E1" w14:textId="77777777" w:rsidR="00F46E08" w:rsidRPr="000648A9" w:rsidRDefault="00F46E08" w:rsidP="00EC514A">
            <w:pPr>
              <w:ind w:left="288" w:hanging="288"/>
              <w:rPr>
                <w:rFonts w:cstheme="minorHAnsi"/>
                <w:b/>
              </w:rPr>
            </w:pPr>
            <w:r w:rsidRPr="000648A9">
              <w:rPr>
                <w:rFonts w:cstheme="minorHAnsi"/>
                <w:b/>
              </w:rPr>
              <w:t>Office of Personnel Management</w:t>
            </w:r>
          </w:p>
        </w:tc>
      </w:tr>
      <w:tr w:rsidR="00F46E08" w:rsidRPr="000648A9" w14:paraId="143870E8" w14:textId="77777777" w:rsidTr="004B466D">
        <w:trPr>
          <w:cantSplit/>
        </w:trPr>
        <w:tc>
          <w:tcPr>
            <w:tcW w:w="0" w:type="auto"/>
          </w:tcPr>
          <w:p w14:paraId="143870E3" w14:textId="77777777" w:rsidR="00F46E08" w:rsidRPr="000648A9" w:rsidRDefault="00F46E08" w:rsidP="00EC514A">
            <w:pPr>
              <w:ind w:left="288" w:hanging="288"/>
              <w:rPr>
                <w:rFonts w:cstheme="minorHAnsi"/>
                <w:b/>
              </w:rPr>
            </w:pPr>
          </w:p>
        </w:tc>
        <w:tc>
          <w:tcPr>
            <w:tcW w:w="0" w:type="auto"/>
          </w:tcPr>
          <w:p w14:paraId="143870E4" w14:textId="77777777" w:rsidR="00F46E08" w:rsidRPr="000648A9" w:rsidRDefault="00F46E08" w:rsidP="00EC514A">
            <w:pPr>
              <w:ind w:left="288" w:hanging="288"/>
              <w:rPr>
                <w:rFonts w:cstheme="minorHAnsi"/>
                <w:b/>
              </w:rPr>
            </w:pPr>
          </w:p>
        </w:tc>
        <w:tc>
          <w:tcPr>
            <w:tcW w:w="2799" w:type="dxa"/>
          </w:tcPr>
          <w:p w14:paraId="143870E5" w14:textId="77777777" w:rsidR="00F46E08" w:rsidRPr="000648A9" w:rsidRDefault="00F46E08" w:rsidP="00EC514A">
            <w:pPr>
              <w:ind w:left="288" w:hanging="288"/>
              <w:rPr>
                <w:rFonts w:cstheme="minorHAnsi"/>
              </w:rPr>
            </w:pPr>
            <w:r w:rsidRPr="000648A9">
              <w:rPr>
                <w:rFonts w:cstheme="minorHAnsi"/>
              </w:rPr>
              <w:t>Line 30</w:t>
            </w:r>
          </w:p>
        </w:tc>
        <w:tc>
          <w:tcPr>
            <w:tcW w:w="9248" w:type="dxa"/>
          </w:tcPr>
          <w:p w14:paraId="143870E6" w14:textId="77777777" w:rsidR="00F46E08" w:rsidRPr="000648A9" w:rsidRDefault="00F46E08" w:rsidP="00A97E2D">
            <w:pPr>
              <w:ind w:left="288" w:hanging="288"/>
              <w:rPr>
                <w:rFonts w:cstheme="minorHAnsi"/>
              </w:rPr>
            </w:pPr>
            <w:r w:rsidRPr="000648A9">
              <w:rPr>
                <w:rFonts w:cstheme="minorHAnsi"/>
              </w:rPr>
              <w:t>TW transfers the health insurance premiums from Sch A to the NJ 1040.  It then calculates the amount of medical expenses that are greater than 2% of NJ Gross Income on Line 28 (Gross Income of $53,484 x .02 = $1,070.  Medical expenses of $1,150 - 1,070 = $80) TW populates the amount over 2% as NJ Medical Expenses ($80)</w:t>
            </w:r>
          </w:p>
          <w:p w14:paraId="143870E7" w14:textId="77777777" w:rsidR="00F46E08" w:rsidRPr="000648A9" w:rsidRDefault="00F46E08" w:rsidP="00CB71CF">
            <w:pPr>
              <w:ind w:left="288" w:hanging="288"/>
              <w:rPr>
                <w:rFonts w:cstheme="minorHAnsi"/>
              </w:rPr>
            </w:pPr>
            <w:r w:rsidRPr="000648A9">
              <w:rPr>
                <w:rFonts w:cstheme="minorHAnsi"/>
              </w:rPr>
              <w:t>TW will automatically re-calculate the 2% of NJ Gross Income and Medical Expenses amounts as new entries are added to the return</w:t>
            </w:r>
          </w:p>
        </w:tc>
      </w:tr>
      <w:tr w:rsidR="00F46E08" w:rsidRPr="000648A9" w14:paraId="143870ED" w14:textId="77777777" w:rsidTr="004B466D">
        <w:trPr>
          <w:cantSplit/>
        </w:trPr>
        <w:tc>
          <w:tcPr>
            <w:tcW w:w="0" w:type="auto"/>
            <w:shd w:val="clear" w:color="auto" w:fill="E2EFD9" w:themeFill="accent6" w:themeFillTint="33"/>
          </w:tcPr>
          <w:p w14:paraId="143870E9" w14:textId="77777777" w:rsidR="00F46E08" w:rsidRPr="000648A9" w:rsidRDefault="00C9641C" w:rsidP="000049DD">
            <w:pPr>
              <w:ind w:left="288" w:hanging="288"/>
              <w:rPr>
                <w:rFonts w:cstheme="minorHAnsi"/>
                <w:b/>
              </w:rPr>
            </w:pPr>
            <w:r>
              <w:rPr>
                <w:rFonts w:cstheme="minorHAnsi"/>
                <w:b/>
              </w:rPr>
              <w:t>6</w:t>
            </w:r>
            <w:r w:rsidR="00F46E08" w:rsidRPr="000648A9">
              <w:rPr>
                <w:rFonts w:cstheme="minorHAnsi"/>
                <w:b/>
              </w:rPr>
              <w:t>c</w:t>
            </w:r>
          </w:p>
        </w:tc>
        <w:tc>
          <w:tcPr>
            <w:tcW w:w="0" w:type="auto"/>
            <w:shd w:val="clear" w:color="auto" w:fill="E2EFD9" w:themeFill="accent6" w:themeFillTint="33"/>
          </w:tcPr>
          <w:p w14:paraId="143870EA" w14:textId="77777777" w:rsidR="00F46E08" w:rsidRPr="000648A9" w:rsidRDefault="00F46E08" w:rsidP="000049DD">
            <w:pPr>
              <w:ind w:left="288" w:hanging="288"/>
              <w:rPr>
                <w:rFonts w:cstheme="minorHAnsi"/>
                <w:b/>
              </w:rPr>
            </w:pPr>
            <w:r w:rsidRPr="000648A9">
              <w:rPr>
                <w:rFonts w:cstheme="minorHAnsi"/>
                <w:b/>
              </w:rPr>
              <w:t>1099-R</w:t>
            </w:r>
          </w:p>
        </w:tc>
        <w:tc>
          <w:tcPr>
            <w:tcW w:w="2799" w:type="dxa"/>
            <w:shd w:val="clear" w:color="auto" w:fill="E2EFD9" w:themeFill="accent6" w:themeFillTint="33"/>
          </w:tcPr>
          <w:p w14:paraId="143870EB" w14:textId="77777777" w:rsidR="00F46E08" w:rsidRPr="000648A9" w:rsidRDefault="00F46E08" w:rsidP="000049DD">
            <w:pPr>
              <w:ind w:left="288" w:hanging="288"/>
              <w:rPr>
                <w:rFonts w:cstheme="minorHAnsi"/>
                <w:b/>
              </w:rPr>
            </w:pPr>
            <w:r w:rsidRPr="000648A9">
              <w:rPr>
                <w:rFonts w:cstheme="minorHAnsi"/>
                <w:b/>
              </w:rPr>
              <w:t>NJ 1040 Pg 2</w:t>
            </w:r>
          </w:p>
        </w:tc>
        <w:tc>
          <w:tcPr>
            <w:tcW w:w="9248" w:type="dxa"/>
            <w:shd w:val="clear" w:color="auto" w:fill="E2EFD9" w:themeFill="accent6" w:themeFillTint="33"/>
          </w:tcPr>
          <w:p w14:paraId="143870EC" w14:textId="77777777" w:rsidR="00F46E08" w:rsidRPr="000648A9" w:rsidRDefault="00F46E08" w:rsidP="000049DD">
            <w:pPr>
              <w:ind w:left="288" w:hanging="288"/>
              <w:rPr>
                <w:rFonts w:cstheme="minorHAnsi"/>
                <w:b/>
              </w:rPr>
            </w:pPr>
            <w:r w:rsidRPr="000648A9">
              <w:rPr>
                <w:rFonts w:cstheme="minorHAnsi"/>
                <w:b/>
              </w:rPr>
              <w:t>Office of Personnel Management</w:t>
            </w:r>
          </w:p>
        </w:tc>
      </w:tr>
      <w:tr w:rsidR="00F46E08" w:rsidRPr="000648A9" w14:paraId="143870FA" w14:textId="77777777" w:rsidTr="004B466D">
        <w:trPr>
          <w:cantSplit/>
        </w:trPr>
        <w:tc>
          <w:tcPr>
            <w:tcW w:w="0" w:type="auto"/>
          </w:tcPr>
          <w:p w14:paraId="143870EE" w14:textId="77777777" w:rsidR="00F46E08" w:rsidRPr="000648A9" w:rsidRDefault="00F46E08" w:rsidP="000049DD">
            <w:pPr>
              <w:ind w:left="288" w:hanging="288"/>
              <w:rPr>
                <w:rFonts w:cstheme="minorHAnsi"/>
                <w:b/>
              </w:rPr>
            </w:pPr>
          </w:p>
        </w:tc>
        <w:tc>
          <w:tcPr>
            <w:tcW w:w="0" w:type="auto"/>
          </w:tcPr>
          <w:p w14:paraId="143870EF" w14:textId="77777777" w:rsidR="00F46E08" w:rsidRPr="000648A9" w:rsidRDefault="00F46E08" w:rsidP="000049DD">
            <w:pPr>
              <w:ind w:left="288" w:hanging="288"/>
              <w:rPr>
                <w:rFonts w:cstheme="minorHAnsi"/>
                <w:b/>
              </w:rPr>
            </w:pPr>
          </w:p>
        </w:tc>
        <w:tc>
          <w:tcPr>
            <w:tcW w:w="2799" w:type="dxa"/>
          </w:tcPr>
          <w:p w14:paraId="143870F0" w14:textId="77777777" w:rsidR="00F46E08" w:rsidRPr="000648A9" w:rsidRDefault="00F46E08" w:rsidP="000049DD">
            <w:pPr>
              <w:ind w:left="288" w:hanging="288"/>
              <w:rPr>
                <w:rFonts w:cstheme="minorHAnsi"/>
              </w:rPr>
            </w:pPr>
            <w:r w:rsidRPr="000648A9">
              <w:rPr>
                <w:rFonts w:cstheme="minorHAnsi"/>
              </w:rPr>
              <w:t>Line 19b Scratch Pad</w:t>
            </w:r>
          </w:p>
          <w:p w14:paraId="143870F1" w14:textId="77777777" w:rsidR="00F46E08" w:rsidRPr="000648A9" w:rsidRDefault="00F46E08" w:rsidP="00FF1252">
            <w:pPr>
              <w:ind w:left="288" w:hanging="288"/>
              <w:rPr>
                <w:rFonts w:cstheme="minorHAnsi"/>
              </w:rPr>
            </w:pPr>
            <w:r w:rsidRPr="000648A9">
              <w:rPr>
                <w:rFonts w:cstheme="minorHAnsi"/>
              </w:rPr>
              <w:t xml:space="preserve">- Description </w:t>
            </w:r>
          </w:p>
          <w:p w14:paraId="143870F2" w14:textId="77777777" w:rsidR="00F46E08" w:rsidRPr="000648A9" w:rsidRDefault="00F46E08" w:rsidP="00FF1252">
            <w:pPr>
              <w:ind w:left="288" w:hanging="288"/>
              <w:rPr>
                <w:rFonts w:cstheme="minorHAnsi"/>
              </w:rPr>
            </w:pPr>
            <w:r w:rsidRPr="000648A9">
              <w:rPr>
                <w:rFonts w:cstheme="minorHAnsi"/>
              </w:rPr>
              <w:t>- Line 1</w:t>
            </w:r>
          </w:p>
          <w:p w14:paraId="143870F3" w14:textId="77777777" w:rsidR="00F46E08" w:rsidRPr="000648A9" w:rsidRDefault="00F46E08" w:rsidP="00FF1252">
            <w:pPr>
              <w:ind w:left="288" w:hanging="288"/>
              <w:rPr>
                <w:rFonts w:cstheme="minorHAnsi"/>
              </w:rPr>
            </w:pPr>
            <w:r w:rsidRPr="000648A9">
              <w:rPr>
                <w:rFonts w:cstheme="minorHAnsi"/>
              </w:rPr>
              <w:t>- Line 2</w:t>
            </w:r>
          </w:p>
          <w:p w14:paraId="143870F4" w14:textId="77777777" w:rsidR="00F46E08" w:rsidRPr="000648A9" w:rsidRDefault="00F46E08" w:rsidP="00FF1252">
            <w:pPr>
              <w:ind w:left="288" w:hanging="288"/>
              <w:rPr>
                <w:rFonts w:cstheme="minorHAnsi"/>
              </w:rPr>
            </w:pPr>
          </w:p>
        </w:tc>
        <w:tc>
          <w:tcPr>
            <w:tcW w:w="9248" w:type="dxa"/>
          </w:tcPr>
          <w:p w14:paraId="143870F5" w14:textId="77777777" w:rsidR="00F46E08" w:rsidRPr="000648A9" w:rsidRDefault="00F46E08" w:rsidP="000049DD">
            <w:pPr>
              <w:ind w:left="288" w:hanging="288"/>
              <w:rPr>
                <w:rFonts w:cstheme="minorHAnsi"/>
              </w:rPr>
            </w:pPr>
            <w:r w:rsidRPr="000648A9">
              <w:rPr>
                <w:rFonts w:cstheme="minorHAnsi"/>
              </w:rPr>
              <w:t>Link to a scratch pad to document the excludable portion of this distribution</w:t>
            </w:r>
          </w:p>
          <w:p w14:paraId="143870F6" w14:textId="77777777" w:rsidR="00F46E08" w:rsidRPr="000648A9" w:rsidRDefault="00F46E08" w:rsidP="000049DD">
            <w:pPr>
              <w:ind w:left="288" w:hanging="288"/>
              <w:rPr>
                <w:rFonts w:cstheme="minorHAnsi"/>
              </w:rPr>
            </w:pPr>
            <w:r w:rsidRPr="000648A9">
              <w:rPr>
                <w:rFonts w:cstheme="minorHAnsi"/>
              </w:rPr>
              <w:t>Enter "NJ1040 LINE 19B EXCLUDABLE PENSION"</w:t>
            </w:r>
          </w:p>
          <w:p w14:paraId="143870F7" w14:textId="77777777" w:rsidR="00F46E08" w:rsidRPr="000648A9" w:rsidRDefault="00F46E08" w:rsidP="000049DD">
            <w:pPr>
              <w:ind w:left="288" w:hanging="288"/>
              <w:rPr>
                <w:rFonts w:cstheme="minorHAnsi"/>
              </w:rPr>
            </w:pPr>
            <w:r w:rsidRPr="000648A9">
              <w:rPr>
                <w:rFonts w:cstheme="minorHAnsi"/>
              </w:rPr>
              <w:t>Enter "</w:t>
            </w:r>
            <w:r>
              <w:rPr>
                <w:rFonts w:cstheme="minorHAnsi"/>
              </w:rPr>
              <w:t xml:space="preserve">OPM </w:t>
            </w:r>
            <w:r w:rsidRPr="000648A9">
              <w:rPr>
                <w:rFonts w:cstheme="minorHAnsi"/>
              </w:rPr>
              <w:t>GROSS DISTRIBUTION (BOX 1) = $17,585</w:t>
            </w:r>
          </w:p>
          <w:p w14:paraId="143870F8" w14:textId="77777777" w:rsidR="00F46E08" w:rsidRPr="000648A9" w:rsidRDefault="00F46E08" w:rsidP="000049DD">
            <w:pPr>
              <w:ind w:left="288" w:hanging="288"/>
              <w:rPr>
                <w:rFonts w:cstheme="minorHAnsi"/>
              </w:rPr>
            </w:pPr>
            <w:r w:rsidRPr="000648A9">
              <w:rPr>
                <w:rFonts w:cstheme="minorHAnsi"/>
              </w:rPr>
              <w:t>Enter "</w:t>
            </w:r>
            <w:r>
              <w:rPr>
                <w:rFonts w:cstheme="minorHAnsi"/>
              </w:rPr>
              <w:t xml:space="preserve">OPM </w:t>
            </w:r>
            <w:r w:rsidRPr="000648A9">
              <w:rPr>
                <w:rFonts w:cstheme="minorHAnsi"/>
              </w:rPr>
              <w:t>TAXABLE AMOUNT (BOX 2A) = $-16,570</w:t>
            </w:r>
          </w:p>
          <w:p w14:paraId="143870F9" w14:textId="77777777" w:rsidR="00F46E08" w:rsidRPr="000648A9" w:rsidRDefault="00F46E08" w:rsidP="000049DD">
            <w:pPr>
              <w:ind w:left="288" w:hanging="288"/>
              <w:rPr>
                <w:rFonts w:cstheme="minorHAnsi"/>
              </w:rPr>
            </w:pPr>
            <w:r w:rsidRPr="000648A9">
              <w:rPr>
                <w:rFonts w:cstheme="minorHAnsi"/>
              </w:rPr>
              <w:t xml:space="preserve">TW calculates </w:t>
            </w:r>
            <w:r w:rsidR="00EA37FE">
              <w:rPr>
                <w:rFonts w:cstheme="minorHAnsi"/>
              </w:rPr>
              <w:t xml:space="preserve">an </w:t>
            </w:r>
            <w:r w:rsidRPr="000648A9">
              <w:rPr>
                <w:rFonts w:cstheme="minorHAnsi"/>
              </w:rPr>
              <w:t>excludable amount of $1,015</w:t>
            </w:r>
          </w:p>
        </w:tc>
      </w:tr>
      <w:tr w:rsidR="00F46E08" w:rsidRPr="000648A9" w14:paraId="143870FF" w14:textId="77777777" w:rsidTr="004B466D">
        <w:trPr>
          <w:cantSplit/>
        </w:trPr>
        <w:tc>
          <w:tcPr>
            <w:tcW w:w="0" w:type="auto"/>
            <w:shd w:val="clear" w:color="auto" w:fill="E2EFD9" w:themeFill="accent6" w:themeFillTint="33"/>
          </w:tcPr>
          <w:p w14:paraId="143870FB" w14:textId="77777777" w:rsidR="00F46E08" w:rsidRPr="000648A9" w:rsidRDefault="00C9641C" w:rsidP="00C236AF">
            <w:pPr>
              <w:ind w:left="288" w:hanging="288"/>
              <w:rPr>
                <w:rFonts w:cstheme="minorHAnsi"/>
                <w:b/>
              </w:rPr>
            </w:pPr>
            <w:r>
              <w:rPr>
                <w:rFonts w:cstheme="minorHAnsi"/>
                <w:b/>
              </w:rPr>
              <w:t>7</w:t>
            </w:r>
            <w:r w:rsidR="00F46E08" w:rsidRPr="000648A9">
              <w:rPr>
                <w:rFonts w:cstheme="minorHAnsi"/>
                <w:b/>
              </w:rPr>
              <w:t>a</w:t>
            </w:r>
          </w:p>
        </w:tc>
        <w:tc>
          <w:tcPr>
            <w:tcW w:w="0" w:type="auto"/>
            <w:shd w:val="clear" w:color="auto" w:fill="E2EFD9" w:themeFill="accent6" w:themeFillTint="33"/>
          </w:tcPr>
          <w:p w14:paraId="143870FC" w14:textId="77777777" w:rsidR="00F46E08" w:rsidRPr="000648A9" w:rsidRDefault="00F46E08" w:rsidP="00C236AF">
            <w:pPr>
              <w:ind w:left="288" w:hanging="288"/>
              <w:rPr>
                <w:rFonts w:cstheme="minorHAnsi"/>
                <w:b/>
              </w:rPr>
            </w:pPr>
            <w:r w:rsidRPr="000648A9">
              <w:rPr>
                <w:rFonts w:cstheme="minorHAnsi"/>
                <w:b/>
              </w:rPr>
              <w:t>1099-R</w:t>
            </w:r>
          </w:p>
        </w:tc>
        <w:tc>
          <w:tcPr>
            <w:tcW w:w="2799" w:type="dxa"/>
            <w:shd w:val="clear" w:color="auto" w:fill="E2EFD9" w:themeFill="accent6" w:themeFillTint="33"/>
          </w:tcPr>
          <w:p w14:paraId="143870FD" w14:textId="77777777" w:rsidR="00F46E08" w:rsidRPr="000648A9" w:rsidRDefault="00F46E08" w:rsidP="00C236AF">
            <w:pPr>
              <w:ind w:left="288" w:hanging="288"/>
              <w:rPr>
                <w:rFonts w:cstheme="minorHAnsi"/>
                <w:b/>
              </w:rPr>
            </w:pPr>
            <w:r w:rsidRPr="000648A9">
              <w:rPr>
                <w:rFonts w:cstheme="minorHAnsi"/>
                <w:b/>
              </w:rPr>
              <w:t>1099R</w:t>
            </w:r>
          </w:p>
        </w:tc>
        <w:tc>
          <w:tcPr>
            <w:tcW w:w="9248" w:type="dxa"/>
            <w:shd w:val="clear" w:color="auto" w:fill="E2EFD9" w:themeFill="accent6" w:themeFillTint="33"/>
          </w:tcPr>
          <w:p w14:paraId="143870FE" w14:textId="77777777" w:rsidR="00F46E08" w:rsidRPr="000648A9" w:rsidRDefault="00C9641C" w:rsidP="00C236AF">
            <w:pPr>
              <w:ind w:left="288" w:hanging="288"/>
              <w:rPr>
                <w:rFonts w:cstheme="minorHAnsi"/>
                <w:b/>
              </w:rPr>
            </w:pPr>
            <w:r>
              <w:rPr>
                <w:rFonts w:cstheme="minorHAnsi"/>
                <w:b/>
              </w:rPr>
              <w:t>Acme Retirement</w:t>
            </w:r>
          </w:p>
        </w:tc>
      </w:tr>
      <w:tr w:rsidR="00F46E08" w:rsidRPr="000648A9" w14:paraId="14387104" w14:textId="77777777" w:rsidTr="004B466D">
        <w:trPr>
          <w:cantSplit/>
        </w:trPr>
        <w:tc>
          <w:tcPr>
            <w:tcW w:w="0" w:type="auto"/>
          </w:tcPr>
          <w:p w14:paraId="14387100" w14:textId="77777777" w:rsidR="00F46E08" w:rsidRPr="000648A9" w:rsidRDefault="00F46E08" w:rsidP="00C236AF">
            <w:pPr>
              <w:ind w:left="288" w:hanging="288"/>
              <w:rPr>
                <w:rFonts w:cstheme="minorHAnsi"/>
                <w:b/>
              </w:rPr>
            </w:pPr>
          </w:p>
        </w:tc>
        <w:tc>
          <w:tcPr>
            <w:tcW w:w="0" w:type="auto"/>
          </w:tcPr>
          <w:p w14:paraId="14387101" w14:textId="77777777" w:rsidR="00F46E08" w:rsidRPr="000648A9" w:rsidRDefault="00F46E08" w:rsidP="00C236AF">
            <w:pPr>
              <w:ind w:left="288" w:hanging="288"/>
              <w:rPr>
                <w:rFonts w:cstheme="minorHAnsi"/>
                <w:b/>
              </w:rPr>
            </w:pPr>
          </w:p>
        </w:tc>
        <w:tc>
          <w:tcPr>
            <w:tcW w:w="2799" w:type="dxa"/>
          </w:tcPr>
          <w:p w14:paraId="14387102" w14:textId="77777777" w:rsidR="00F46E08" w:rsidRPr="000648A9" w:rsidRDefault="00F46E08" w:rsidP="00C236AF">
            <w:pPr>
              <w:ind w:left="288" w:hanging="288"/>
              <w:rPr>
                <w:rFonts w:cstheme="minorHAnsi"/>
              </w:rPr>
            </w:pPr>
            <w:r w:rsidRPr="000648A9">
              <w:rPr>
                <w:rFonts w:cstheme="minorHAnsi"/>
              </w:rPr>
              <w:t>Forms Tree</w:t>
            </w:r>
          </w:p>
        </w:tc>
        <w:tc>
          <w:tcPr>
            <w:tcW w:w="9248" w:type="dxa"/>
          </w:tcPr>
          <w:p w14:paraId="14387103" w14:textId="77777777" w:rsidR="00F46E08" w:rsidRPr="000648A9" w:rsidRDefault="00F46E08" w:rsidP="001A24F8">
            <w:pPr>
              <w:ind w:left="288" w:hanging="288"/>
              <w:rPr>
                <w:rFonts w:cstheme="minorHAnsi"/>
              </w:rPr>
            </w:pPr>
            <w:r w:rsidRPr="000648A9">
              <w:rPr>
                <w:rFonts w:cstheme="minorHAnsi"/>
              </w:rPr>
              <w:t>Add another copy of 1099R screen in TW by clicking on + next to 1099R in forms tree</w:t>
            </w:r>
          </w:p>
        </w:tc>
      </w:tr>
      <w:tr w:rsidR="00F46E08" w:rsidRPr="000648A9" w14:paraId="14387109" w14:textId="77777777" w:rsidTr="004B466D">
        <w:trPr>
          <w:cantSplit/>
        </w:trPr>
        <w:tc>
          <w:tcPr>
            <w:tcW w:w="0" w:type="auto"/>
          </w:tcPr>
          <w:p w14:paraId="14387105" w14:textId="77777777" w:rsidR="00F46E08" w:rsidRPr="000648A9" w:rsidRDefault="00F46E08" w:rsidP="00C236AF">
            <w:pPr>
              <w:ind w:left="288" w:hanging="288"/>
              <w:rPr>
                <w:rFonts w:cstheme="minorHAnsi"/>
                <w:b/>
              </w:rPr>
            </w:pPr>
          </w:p>
        </w:tc>
        <w:tc>
          <w:tcPr>
            <w:tcW w:w="0" w:type="auto"/>
          </w:tcPr>
          <w:p w14:paraId="14387106" w14:textId="77777777" w:rsidR="00F46E08" w:rsidRPr="000648A9" w:rsidRDefault="00F46E08" w:rsidP="00C236AF">
            <w:pPr>
              <w:ind w:left="288" w:hanging="288"/>
              <w:rPr>
                <w:rFonts w:cstheme="minorHAnsi"/>
                <w:b/>
              </w:rPr>
            </w:pPr>
          </w:p>
        </w:tc>
        <w:tc>
          <w:tcPr>
            <w:tcW w:w="2799" w:type="dxa"/>
          </w:tcPr>
          <w:p w14:paraId="14387107" w14:textId="77777777" w:rsidR="00F46E08" w:rsidRPr="000648A9" w:rsidRDefault="00F46E08" w:rsidP="0023545D">
            <w:pPr>
              <w:rPr>
                <w:rFonts w:cstheme="minorHAnsi"/>
              </w:rPr>
            </w:pPr>
            <w:r w:rsidRPr="000648A9">
              <w:rPr>
                <w:rFonts w:cstheme="minorHAnsi"/>
              </w:rPr>
              <w:t>Payer's name &amp; address fields</w:t>
            </w:r>
          </w:p>
        </w:tc>
        <w:tc>
          <w:tcPr>
            <w:tcW w:w="9248" w:type="dxa"/>
          </w:tcPr>
          <w:p w14:paraId="14387108" w14:textId="77777777" w:rsidR="00F46E08" w:rsidRPr="000648A9" w:rsidRDefault="00F46E08" w:rsidP="00E047EB">
            <w:pPr>
              <w:ind w:left="288" w:hanging="288"/>
              <w:rPr>
                <w:rFonts w:cstheme="minorHAnsi"/>
              </w:rPr>
            </w:pPr>
            <w:r w:rsidRPr="000648A9">
              <w:rPr>
                <w:rFonts w:cstheme="minorHAnsi"/>
              </w:rPr>
              <w:t>Enter Payer ID #.  TW will populate name &amp; address if in database.  Always check to make sure it matches printed 1099-R; address can frequently change</w:t>
            </w:r>
          </w:p>
        </w:tc>
      </w:tr>
      <w:tr w:rsidR="00C9641C" w:rsidRPr="000648A9" w14:paraId="1438710E" w14:textId="77777777" w:rsidTr="004B466D">
        <w:trPr>
          <w:cantSplit/>
        </w:trPr>
        <w:tc>
          <w:tcPr>
            <w:tcW w:w="0" w:type="auto"/>
          </w:tcPr>
          <w:p w14:paraId="1438710A" w14:textId="77777777" w:rsidR="00C9641C" w:rsidRPr="000648A9" w:rsidRDefault="00C9641C" w:rsidP="00C236AF">
            <w:pPr>
              <w:ind w:left="288" w:hanging="288"/>
              <w:rPr>
                <w:rFonts w:cstheme="minorHAnsi"/>
                <w:b/>
              </w:rPr>
            </w:pPr>
          </w:p>
        </w:tc>
        <w:tc>
          <w:tcPr>
            <w:tcW w:w="0" w:type="auto"/>
          </w:tcPr>
          <w:p w14:paraId="1438710B" w14:textId="77777777" w:rsidR="00C9641C" w:rsidRPr="00C9641C" w:rsidRDefault="00C9641C" w:rsidP="00C236AF">
            <w:pPr>
              <w:ind w:left="288" w:hanging="288"/>
              <w:rPr>
                <w:rFonts w:cstheme="minorHAnsi"/>
              </w:rPr>
            </w:pPr>
            <w:r>
              <w:rPr>
                <w:rFonts w:cstheme="minorHAnsi"/>
              </w:rPr>
              <w:t>Box 1</w:t>
            </w:r>
          </w:p>
        </w:tc>
        <w:tc>
          <w:tcPr>
            <w:tcW w:w="2799" w:type="dxa"/>
          </w:tcPr>
          <w:p w14:paraId="1438710C" w14:textId="77777777" w:rsidR="00C9641C" w:rsidRPr="000648A9" w:rsidRDefault="00C9641C" w:rsidP="00C236AF">
            <w:pPr>
              <w:ind w:left="288" w:hanging="288"/>
              <w:rPr>
                <w:rFonts w:cstheme="minorHAnsi"/>
              </w:rPr>
            </w:pPr>
            <w:r>
              <w:rPr>
                <w:rFonts w:cstheme="minorHAnsi"/>
              </w:rPr>
              <w:t>Box 1</w:t>
            </w:r>
          </w:p>
        </w:tc>
        <w:tc>
          <w:tcPr>
            <w:tcW w:w="9248" w:type="dxa"/>
          </w:tcPr>
          <w:p w14:paraId="1438710D" w14:textId="77777777" w:rsidR="00C9641C" w:rsidRPr="000648A9" w:rsidRDefault="00C9641C" w:rsidP="00D10FDE">
            <w:pPr>
              <w:ind w:left="288" w:hanging="288"/>
              <w:rPr>
                <w:rFonts w:cstheme="minorHAnsi"/>
              </w:rPr>
            </w:pPr>
            <w:r>
              <w:rPr>
                <w:rFonts w:cstheme="minorHAnsi"/>
              </w:rPr>
              <w:t>Enter gross pension distribution ($5,000)</w:t>
            </w:r>
          </w:p>
        </w:tc>
      </w:tr>
      <w:tr w:rsidR="00C9641C" w:rsidRPr="000648A9" w14:paraId="14387113" w14:textId="77777777" w:rsidTr="004B466D">
        <w:trPr>
          <w:cantSplit/>
        </w:trPr>
        <w:tc>
          <w:tcPr>
            <w:tcW w:w="0" w:type="auto"/>
          </w:tcPr>
          <w:p w14:paraId="1438710F" w14:textId="77777777" w:rsidR="00C9641C" w:rsidRPr="000648A9" w:rsidRDefault="00C9641C" w:rsidP="00C236AF">
            <w:pPr>
              <w:ind w:left="288" w:hanging="288"/>
              <w:rPr>
                <w:rFonts w:cstheme="minorHAnsi"/>
                <w:b/>
              </w:rPr>
            </w:pPr>
          </w:p>
        </w:tc>
        <w:tc>
          <w:tcPr>
            <w:tcW w:w="0" w:type="auto"/>
          </w:tcPr>
          <w:p w14:paraId="14387110" w14:textId="77777777" w:rsidR="00C9641C" w:rsidRPr="00C9641C" w:rsidRDefault="00C9641C" w:rsidP="00C236AF">
            <w:pPr>
              <w:ind w:left="288" w:hanging="288"/>
              <w:rPr>
                <w:rFonts w:cstheme="minorHAnsi"/>
              </w:rPr>
            </w:pPr>
            <w:r>
              <w:rPr>
                <w:rFonts w:cstheme="minorHAnsi"/>
              </w:rPr>
              <w:t>Box 2</w:t>
            </w:r>
            <w:r w:rsidR="00FC2A75">
              <w:rPr>
                <w:rFonts w:cstheme="minorHAnsi"/>
              </w:rPr>
              <w:t>a</w:t>
            </w:r>
          </w:p>
        </w:tc>
        <w:tc>
          <w:tcPr>
            <w:tcW w:w="2799" w:type="dxa"/>
          </w:tcPr>
          <w:p w14:paraId="14387111" w14:textId="77777777" w:rsidR="00C9641C" w:rsidRPr="000648A9" w:rsidRDefault="00C9641C" w:rsidP="00C236AF">
            <w:pPr>
              <w:ind w:left="288" w:hanging="288"/>
              <w:rPr>
                <w:rFonts w:cstheme="minorHAnsi"/>
              </w:rPr>
            </w:pPr>
            <w:r>
              <w:rPr>
                <w:rFonts w:cstheme="minorHAnsi"/>
              </w:rPr>
              <w:t>Box 2</w:t>
            </w:r>
          </w:p>
        </w:tc>
        <w:tc>
          <w:tcPr>
            <w:tcW w:w="9248" w:type="dxa"/>
          </w:tcPr>
          <w:p w14:paraId="14387112" w14:textId="77777777" w:rsidR="00C9641C" w:rsidRPr="000648A9" w:rsidRDefault="00C9641C" w:rsidP="00D10FDE">
            <w:pPr>
              <w:ind w:left="288" w:hanging="288"/>
              <w:rPr>
                <w:rFonts w:cstheme="minorHAnsi"/>
              </w:rPr>
            </w:pPr>
            <w:r>
              <w:rPr>
                <w:rFonts w:cstheme="minorHAnsi"/>
              </w:rPr>
              <w:t>Enter taxable amount ($5,000)</w:t>
            </w:r>
          </w:p>
        </w:tc>
      </w:tr>
      <w:tr w:rsidR="00C9641C" w:rsidRPr="000648A9" w14:paraId="14387118" w14:textId="77777777" w:rsidTr="004B466D">
        <w:trPr>
          <w:cantSplit/>
        </w:trPr>
        <w:tc>
          <w:tcPr>
            <w:tcW w:w="0" w:type="auto"/>
          </w:tcPr>
          <w:p w14:paraId="14387114" w14:textId="77777777" w:rsidR="00C9641C" w:rsidRPr="000648A9" w:rsidRDefault="00C9641C" w:rsidP="00C236AF">
            <w:pPr>
              <w:ind w:left="288" w:hanging="288"/>
              <w:rPr>
                <w:rFonts w:cstheme="minorHAnsi"/>
                <w:b/>
              </w:rPr>
            </w:pPr>
          </w:p>
        </w:tc>
        <w:tc>
          <w:tcPr>
            <w:tcW w:w="0" w:type="auto"/>
          </w:tcPr>
          <w:p w14:paraId="14387115" w14:textId="77777777" w:rsidR="00C9641C" w:rsidRPr="00C9641C" w:rsidRDefault="00C9641C" w:rsidP="00C236AF">
            <w:pPr>
              <w:ind w:left="288" w:hanging="288"/>
              <w:rPr>
                <w:rFonts w:cstheme="minorHAnsi"/>
              </w:rPr>
            </w:pPr>
            <w:r>
              <w:rPr>
                <w:rFonts w:cstheme="minorHAnsi"/>
              </w:rPr>
              <w:t>Box 4</w:t>
            </w:r>
          </w:p>
        </w:tc>
        <w:tc>
          <w:tcPr>
            <w:tcW w:w="2799" w:type="dxa"/>
          </w:tcPr>
          <w:p w14:paraId="14387116" w14:textId="77777777" w:rsidR="00C9641C" w:rsidRPr="000648A9" w:rsidRDefault="00C9641C" w:rsidP="00C236AF">
            <w:pPr>
              <w:ind w:left="288" w:hanging="288"/>
              <w:rPr>
                <w:rFonts w:cstheme="minorHAnsi"/>
              </w:rPr>
            </w:pPr>
            <w:r>
              <w:rPr>
                <w:rFonts w:cstheme="minorHAnsi"/>
              </w:rPr>
              <w:t>Box 4</w:t>
            </w:r>
          </w:p>
        </w:tc>
        <w:tc>
          <w:tcPr>
            <w:tcW w:w="9248" w:type="dxa"/>
          </w:tcPr>
          <w:p w14:paraId="14387117" w14:textId="77777777" w:rsidR="00C9641C" w:rsidRPr="000648A9" w:rsidRDefault="00C9641C" w:rsidP="00D10FDE">
            <w:pPr>
              <w:ind w:left="288" w:hanging="288"/>
              <w:rPr>
                <w:rFonts w:cstheme="minorHAnsi"/>
              </w:rPr>
            </w:pPr>
            <w:r>
              <w:rPr>
                <w:rFonts w:cstheme="minorHAnsi"/>
              </w:rPr>
              <w:t>Enter Federal income tax withheld ($500)</w:t>
            </w:r>
          </w:p>
        </w:tc>
      </w:tr>
      <w:tr w:rsidR="00F46E08" w:rsidRPr="000648A9" w14:paraId="1438711F" w14:textId="77777777" w:rsidTr="004B466D">
        <w:trPr>
          <w:cantSplit/>
        </w:trPr>
        <w:tc>
          <w:tcPr>
            <w:tcW w:w="0" w:type="auto"/>
          </w:tcPr>
          <w:p w14:paraId="14387119" w14:textId="77777777" w:rsidR="00F46E08" w:rsidRPr="000648A9" w:rsidRDefault="00F46E08" w:rsidP="00C236AF">
            <w:pPr>
              <w:ind w:left="288" w:hanging="288"/>
              <w:rPr>
                <w:rFonts w:cstheme="minorHAnsi"/>
                <w:b/>
              </w:rPr>
            </w:pPr>
          </w:p>
        </w:tc>
        <w:tc>
          <w:tcPr>
            <w:tcW w:w="0" w:type="auto"/>
          </w:tcPr>
          <w:p w14:paraId="1438711A" w14:textId="77777777" w:rsidR="00F46E08" w:rsidRPr="00C9641C" w:rsidRDefault="00C9641C" w:rsidP="00C236AF">
            <w:pPr>
              <w:ind w:left="288" w:hanging="288"/>
              <w:rPr>
                <w:rFonts w:cstheme="minorHAnsi"/>
              </w:rPr>
            </w:pPr>
            <w:r>
              <w:rPr>
                <w:rFonts w:cstheme="minorHAnsi"/>
              </w:rPr>
              <w:t>Box 7</w:t>
            </w:r>
          </w:p>
        </w:tc>
        <w:tc>
          <w:tcPr>
            <w:tcW w:w="2799" w:type="dxa"/>
          </w:tcPr>
          <w:p w14:paraId="1438711B" w14:textId="77777777" w:rsidR="00F46E08" w:rsidRPr="000648A9" w:rsidRDefault="00F46E08" w:rsidP="00C236AF">
            <w:pPr>
              <w:ind w:left="288" w:hanging="288"/>
              <w:rPr>
                <w:rFonts w:cstheme="minorHAnsi"/>
              </w:rPr>
            </w:pPr>
            <w:r w:rsidRPr="000648A9">
              <w:rPr>
                <w:rFonts w:cstheme="minorHAnsi"/>
              </w:rPr>
              <w:t>Box 7</w:t>
            </w:r>
          </w:p>
        </w:tc>
        <w:tc>
          <w:tcPr>
            <w:tcW w:w="9248" w:type="dxa"/>
          </w:tcPr>
          <w:p w14:paraId="1438711C" w14:textId="77777777" w:rsidR="00F46E08" w:rsidRPr="000648A9" w:rsidRDefault="00F46E08" w:rsidP="00D10FDE">
            <w:pPr>
              <w:ind w:left="288" w:hanging="288"/>
              <w:rPr>
                <w:rFonts w:cstheme="minorHAnsi"/>
              </w:rPr>
            </w:pPr>
            <w:r w:rsidRPr="000648A9">
              <w:rPr>
                <w:rFonts w:cstheme="minorHAnsi"/>
              </w:rPr>
              <w:t>Ensure that IRA is checked so that amounts will transfer to 1040 Line 15 for IRAs, not Line 16 for pensions</w:t>
            </w:r>
          </w:p>
          <w:p w14:paraId="1438711D" w14:textId="77777777" w:rsidR="00F46E08" w:rsidRPr="000648A9" w:rsidRDefault="00F46E08" w:rsidP="00D10FDE">
            <w:pPr>
              <w:ind w:left="288" w:hanging="288"/>
              <w:rPr>
                <w:rFonts w:cstheme="minorHAnsi"/>
              </w:rPr>
            </w:pPr>
            <w:r w:rsidRPr="000648A9">
              <w:rPr>
                <w:rFonts w:cstheme="minorHAnsi"/>
              </w:rPr>
              <w:t>Ensure that Code 1 is entered.  This indicates that it is an early distribution from an IRA (prior to age 59 1/2) and that the payer does not know about any exception from the 10% penalty that may apply</w:t>
            </w:r>
          </w:p>
          <w:p w14:paraId="1438711E" w14:textId="77777777" w:rsidR="00F46E08" w:rsidRPr="000648A9" w:rsidRDefault="00F46E08" w:rsidP="00C9641C">
            <w:pPr>
              <w:ind w:left="288" w:hanging="288"/>
              <w:rPr>
                <w:rFonts w:cstheme="minorHAnsi"/>
              </w:rPr>
            </w:pPr>
            <w:r w:rsidRPr="000648A9">
              <w:rPr>
                <w:rFonts w:cstheme="minorHAnsi"/>
              </w:rPr>
              <w:t>NOTE: The back of the 1099-R lists all Box 7 codes.  Pub 4012 Page D-</w:t>
            </w:r>
            <w:r w:rsidR="00C9641C">
              <w:rPr>
                <w:rFonts w:cstheme="minorHAnsi"/>
              </w:rPr>
              <w:t>21</w:t>
            </w:r>
            <w:r w:rsidRPr="000648A9">
              <w:rPr>
                <w:rFonts w:cstheme="minorHAnsi"/>
              </w:rPr>
              <w:t xml:space="preserve"> lists 1099-R codes &amp; whether they are in or out of scope</w:t>
            </w:r>
          </w:p>
        </w:tc>
      </w:tr>
      <w:tr w:rsidR="00F46E08" w:rsidRPr="000648A9" w14:paraId="14387125" w14:textId="77777777" w:rsidTr="004B466D">
        <w:trPr>
          <w:cantSplit/>
        </w:trPr>
        <w:tc>
          <w:tcPr>
            <w:tcW w:w="0" w:type="auto"/>
          </w:tcPr>
          <w:p w14:paraId="14387120" w14:textId="77777777" w:rsidR="00F46E08" w:rsidRPr="000648A9" w:rsidRDefault="00F46E08" w:rsidP="00C236AF">
            <w:pPr>
              <w:ind w:left="288" w:hanging="288"/>
              <w:rPr>
                <w:rFonts w:cstheme="minorHAnsi"/>
                <w:b/>
              </w:rPr>
            </w:pPr>
          </w:p>
        </w:tc>
        <w:tc>
          <w:tcPr>
            <w:tcW w:w="0" w:type="auto"/>
          </w:tcPr>
          <w:p w14:paraId="14387121" w14:textId="77777777" w:rsidR="00F46E08" w:rsidRPr="000648A9" w:rsidRDefault="00F46E08" w:rsidP="00C236AF">
            <w:pPr>
              <w:ind w:left="288" w:hanging="288"/>
              <w:rPr>
                <w:rFonts w:cstheme="minorHAnsi"/>
                <w:b/>
              </w:rPr>
            </w:pPr>
          </w:p>
        </w:tc>
        <w:tc>
          <w:tcPr>
            <w:tcW w:w="2799" w:type="dxa"/>
          </w:tcPr>
          <w:p w14:paraId="14387122" w14:textId="77777777" w:rsidR="00F46E08" w:rsidRPr="000648A9" w:rsidRDefault="00F46E08" w:rsidP="00C236AF">
            <w:pPr>
              <w:ind w:left="288" w:hanging="288"/>
              <w:rPr>
                <w:rFonts w:cstheme="minorHAnsi"/>
              </w:rPr>
            </w:pPr>
            <w:r w:rsidRPr="000648A9">
              <w:rPr>
                <w:rFonts w:cstheme="minorHAnsi"/>
              </w:rPr>
              <w:t>"Check to force Form 5329" Box</w:t>
            </w:r>
          </w:p>
        </w:tc>
        <w:tc>
          <w:tcPr>
            <w:tcW w:w="9248" w:type="dxa"/>
          </w:tcPr>
          <w:p w14:paraId="14387123" w14:textId="77777777" w:rsidR="00F46E08" w:rsidRPr="000648A9" w:rsidRDefault="00F46E08" w:rsidP="00E047EB">
            <w:pPr>
              <w:ind w:left="288" w:hanging="288"/>
              <w:rPr>
                <w:rFonts w:cstheme="minorHAnsi"/>
              </w:rPr>
            </w:pPr>
            <w:r w:rsidRPr="000648A9">
              <w:rPr>
                <w:rFonts w:cstheme="minorHAnsi"/>
              </w:rPr>
              <w:t xml:space="preserve">Based on </w:t>
            </w:r>
            <w:r w:rsidR="00EA37FE">
              <w:rPr>
                <w:rFonts w:cstheme="minorHAnsi"/>
              </w:rPr>
              <w:t>the Notes</w:t>
            </w:r>
            <w:r w:rsidRPr="000648A9">
              <w:rPr>
                <w:rFonts w:cstheme="minorHAnsi"/>
              </w:rPr>
              <w:t>, the money from the IRA was used for Ronald's education, which is an allowable exception to avoid the 10% penalty for an early distribution</w:t>
            </w:r>
          </w:p>
          <w:p w14:paraId="14387124" w14:textId="77777777" w:rsidR="00F46E08" w:rsidRPr="000648A9" w:rsidRDefault="00F46E08" w:rsidP="00E047EB">
            <w:pPr>
              <w:ind w:left="288" w:hanging="288"/>
              <w:rPr>
                <w:rFonts w:cstheme="minorHAnsi"/>
              </w:rPr>
            </w:pPr>
            <w:r w:rsidRPr="000648A9">
              <w:rPr>
                <w:rFonts w:cstheme="minorHAnsi"/>
              </w:rPr>
              <w:t>Form 5329 TP 1 should automatically be added to the forms tree when code 1 is entered.  If it isn't, check box under Box 7 to force Form 5329 into forms tree.  DO NOT add 5329 by using Forms List or Add icons</w:t>
            </w:r>
          </w:p>
        </w:tc>
      </w:tr>
      <w:tr w:rsidR="00FC2A75" w:rsidRPr="000648A9" w14:paraId="1438712A" w14:textId="77777777" w:rsidTr="00E2578B">
        <w:trPr>
          <w:cantSplit/>
        </w:trPr>
        <w:tc>
          <w:tcPr>
            <w:tcW w:w="0" w:type="auto"/>
            <w:shd w:val="clear" w:color="auto" w:fill="E2EFD9" w:themeFill="accent6" w:themeFillTint="33"/>
          </w:tcPr>
          <w:p w14:paraId="14387126" w14:textId="77777777" w:rsidR="00FC2A75" w:rsidRPr="000648A9" w:rsidRDefault="00FC2A75" w:rsidP="00E2578B">
            <w:pPr>
              <w:ind w:left="288" w:hanging="288"/>
              <w:rPr>
                <w:rFonts w:cstheme="minorHAnsi"/>
                <w:b/>
              </w:rPr>
            </w:pPr>
          </w:p>
        </w:tc>
        <w:tc>
          <w:tcPr>
            <w:tcW w:w="0" w:type="auto"/>
            <w:shd w:val="clear" w:color="auto" w:fill="E2EFD9" w:themeFill="accent6" w:themeFillTint="33"/>
          </w:tcPr>
          <w:p w14:paraId="14387127" w14:textId="77777777" w:rsidR="00FC2A75" w:rsidRPr="000648A9" w:rsidRDefault="00FC2A75" w:rsidP="00E2578B">
            <w:pPr>
              <w:ind w:left="288" w:hanging="288"/>
              <w:rPr>
                <w:rFonts w:cstheme="minorHAnsi"/>
                <w:b/>
              </w:rPr>
            </w:pPr>
          </w:p>
        </w:tc>
        <w:tc>
          <w:tcPr>
            <w:tcW w:w="2852" w:type="dxa"/>
            <w:shd w:val="clear" w:color="auto" w:fill="E2EFD9" w:themeFill="accent6" w:themeFillTint="33"/>
          </w:tcPr>
          <w:p w14:paraId="14387128" w14:textId="77777777" w:rsidR="00FC2A75" w:rsidRPr="000648A9" w:rsidRDefault="00FC2A75" w:rsidP="00E2578B">
            <w:pPr>
              <w:ind w:left="288" w:hanging="288"/>
              <w:rPr>
                <w:rFonts w:cstheme="minorHAnsi"/>
                <w:b/>
              </w:rPr>
            </w:pPr>
            <w:r>
              <w:rPr>
                <w:rFonts w:cstheme="minorHAnsi"/>
                <w:b/>
              </w:rPr>
              <w:t>1040 Pg 1</w:t>
            </w:r>
          </w:p>
        </w:tc>
        <w:tc>
          <w:tcPr>
            <w:tcW w:w="9558" w:type="dxa"/>
            <w:shd w:val="clear" w:color="auto" w:fill="E2EFD9" w:themeFill="accent6" w:themeFillTint="33"/>
          </w:tcPr>
          <w:p w14:paraId="14387129" w14:textId="77777777" w:rsidR="00FC2A75" w:rsidRPr="000648A9" w:rsidRDefault="00FC2A75" w:rsidP="00E2578B">
            <w:pPr>
              <w:ind w:left="288" w:hanging="288"/>
              <w:rPr>
                <w:rFonts w:cstheme="minorHAnsi"/>
                <w:b/>
              </w:rPr>
            </w:pPr>
            <w:r>
              <w:rPr>
                <w:rFonts w:cstheme="minorHAnsi"/>
                <w:b/>
              </w:rPr>
              <w:t>Acme Retirement</w:t>
            </w:r>
          </w:p>
        </w:tc>
      </w:tr>
      <w:tr w:rsidR="00FC2A75" w:rsidRPr="000648A9" w14:paraId="1438712F" w14:textId="77777777" w:rsidTr="00E2578B">
        <w:trPr>
          <w:cantSplit/>
        </w:trPr>
        <w:tc>
          <w:tcPr>
            <w:tcW w:w="0" w:type="auto"/>
          </w:tcPr>
          <w:p w14:paraId="1438712B" w14:textId="77777777" w:rsidR="00FC2A75" w:rsidRPr="000648A9" w:rsidRDefault="00FC2A75" w:rsidP="00E2578B">
            <w:pPr>
              <w:ind w:left="288" w:hanging="288"/>
              <w:rPr>
                <w:rFonts w:cstheme="minorHAnsi"/>
                <w:b/>
              </w:rPr>
            </w:pPr>
          </w:p>
        </w:tc>
        <w:tc>
          <w:tcPr>
            <w:tcW w:w="0" w:type="auto"/>
          </w:tcPr>
          <w:p w14:paraId="1438712C" w14:textId="77777777" w:rsidR="00FC2A75" w:rsidRPr="000648A9" w:rsidRDefault="00FC2A75" w:rsidP="00E2578B">
            <w:pPr>
              <w:ind w:left="288" w:hanging="288"/>
              <w:rPr>
                <w:rFonts w:cstheme="minorHAnsi"/>
                <w:b/>
              </w:rPr>
            </w:pPr>
          </w:p>
        </w:tc>
        <w:tc>
          <w:tcPr>
            <w:tcW w:w="2852" w:type="dxa"/>
          </w:tcPr>
          <w:p w14:paraId="1438712D" w14:textId="77777777" w:rsidR="00FC2A75" w:rsidRPr="000648A9" w:rsidRDefault="00FC2A75" w:rsidP="00E2578B">
            <w:pPr>
              <w:ind w:left="288" w:hanging="288"/>
              <w:rPr>
                <w:rFonts w:cstheme="minorHAnsi"/>
              </w:rPr>
            </w:pPr>
            <w:r>
              <w:rPr>
                <w:rFonts w:cstheme="minorHAnsi"/>
              </w:rPr>
              <w:t>Line 16a</w:t>
            </w:r>
          </w:p>
        </w:tc>
        <w:tc>
          <w:tcPr>
            <w:tcW w:w="9558" w:type="dxa"/>
          </w:tcPr>
          <w:p w14:paraId="1438712E" w14:textId="77777777" w:rsidR="00FC2A75" w:rsidRPr="000648A9" w:rsidRDefault="00FC2A75" w:rsidP="00FC2A75">
            <w:pPr>
              <w:ind w:left="288" w:hanging="288"/>
              <w:rPr>
                <w:rFonts w:cstheme="minorHAnsi"/>
              </w:rPr>
            </w:pPr>
            <w:r w:rsidRPr="005C5169">
              <w:rPr>
                <w:rFonts w:cstheme="minorHAnsi"/>
              </w:rPr>
              <w:t xml:space="preserve">TW transfers the </w:t>
            </w:r>
            <w:r>
              <w:rPr>
                <w:rFonts w:cstheme="minorHAnsi"/>
              </w:rPr>
              <w:t>gross</w:t>
            </w:r>
            <w:r w:rsidRPr="005C5169">
              <w:rPr>
                <w:rFonts w:cstheme="minorHAnsi"/>
              </w:rPr>
              <w:t xml:space="preserve"> pension distribution from Box 1 </w:t>
            </w:r>
            <w:r>
              <w:rPr>
                <w:rFonts w:cstheme="minorHAnsi"/>
              </w:rPr>
              <w:t xml:space="preserve">on the 1099R screen </w:t>
            </w:r>
            <w:r w:rsidRPr="005C5169">
              <w:rPr>
                <w:rFonts w:cstheme="minorHAnsi"/>
              </w:rPr>
              <w:t>($</w:t>
            </w:r>
            <w:r>
              <w:rPr>
                <w:rFonts w:cstheme="minorHAnsi"/>
              </w:rPr>
              <w:t>5,000</w:t>
            </w:r>
            <w:r w:rsidRPr="005C5169">
              <w:rPr>
                <w:rFonts w:cstheme="minorHAnsi"/>
              </w:rPr>
              <w:t>) to the Pensions and Annuities line</w:t>
            </w:r>
          </w:p>
        </w:tc>
      </w:tr>
      <w:tr w:rsidR="00FC2A75" w:rsidRPr="000648A9" w14:paraId="14387134" w14:textId="77777777" w:rsidTr="00E2578B">
        <w:trPr>
          <w:cantSplit/>
        </w:trPr>
        <w:tc>
          <w:tcPr>
            <w:tcW w:w="0" w:type="auto"/>
          </w:tcPr>
          <w:p w14:paraId="14387130" w14:textId="77777777" w:rsidR="00FC2A75" w:rsidRPr="000648A9" w:rsidRDefault="00FC2A75" w:rsidP="00E2578B">
            <w:pPr>
              <w:ind w:left="288" w:hanging="288"/>
              <w:rPr>
                <w:rFonts w:cstheme="minorHAnsi"/>
                <w:b/>
              </w:rPr>
            </w:pPr>
          </w:p>
        </w:tc>
        <w:tc>
          <w:tcPr>
            <w:tcW w:w="0" w:type="auto"/>
          </w:tcPr>
          <w:p w14:paraId="14387131" w14:textId="77777777" w:rsidR="00FC2A75" w:rsidRPr="000648A9" w:rsidRDefault="00FC2A75" w:rsidP="00E2578B">
            <w:pPr>
              <w:ind w:left="288" w:hanging="288"/>
              <w:rPr>
                <w:rFonts w:cstheme="minorHAnsi"/>
                <w:b/>
              </w:rPr>
            </w:pPr>
          </w:p>
        </w:tc>
        <w:tc>
          <w:tcPr>
            <w:tcW w:w="2852" w:type="dxa"/>
          </w:tcPr>
          <w:p w14:paraId="14387132" w14:textId="77777777" w:rsidR="00FC2A75" w:rsidRPr="000648A9" w:rsidRDefault="00FC2A75" w:rsidP="00E2578B">
            <w:pPr>
              <w:ind w:left="288" w:hanging="288"/>
              <w:rPr>
                <w:rFonts w:cstheme="minorHAnsi"/>
              </w:rPr>
            </w:pPr>
            <w:r>
              <w:rPr>
                <w:rFonts w:cstheme="minorHAnsi"/>
              </w:rPr>
              <w:t>Line 16b</w:t>
            </w:r>
          </w:p>
        </w:tc>
        <w:tc>
          <w:tcPr>
            <w:tcW w:w="9558" w:type="dxa"/>
          </w:tcPr>
          <w:p w14:paraId="14387133" w14:textId="77777777" w:rsidR="00FC2A75" w:rsidRPr="000648A9" w:rsidRDefault="00FC2A75" w:rsidP="00FC2A75">
            <w:pPr>
              <w:ind w:left="288" w:hanging="288"/>
              <w:rPr>
                <w:rFonts w:cstheme="minorHAnsi"/>
              </w:rPr>
            </w:pPr>
            <w:r>
              <w:rPr>
                <w:rFonts w:cstheme="minorHAnsi"/>
              </w:rPr>
              <w:t>TW transfers the taxable amount of the pension from Box 2 on the 1099R screen ($5,000) to the Taxable Amount line</w:t>
            </w:r>
          </w:p>
        </w:tc>
      </w:tr>
      <w:tr w:rsidR="00FC2A75" w:rsidRPr="000648A9" w14:paraId="14387139" w14:textId="77777777" w:rsidTr="00E2578B">
        <w:trPr>
          <w:cantSplit/>
        </w:trPr>
        <w:tc>
          <w:tcPr>
            <w:tcW w:w="0" w:type="auto"/>
            <w:shd w:val="clear" w:color="auto" w:fill="E2EFD9" w:themeFill="accent6" w:themeFillTint="33"/>
          </w:tcPr>
          <w:p w14:paraId="14387135" w14:textId="77777777" w:rsidR="00FC2A75" w:rsidRPr="000648A9" w:rsidRDefault="00FC2A75" w:rsidP="00E2578B">
            <w:pPr>
              <w:ind w:left="288" w:hanging="288"/>
              <w:rPr>
                <w:rFonts w:cstheme="minorHAnsi"/>
                <w:b/>
              </w:rPr>
            </w:pPr>
          </w:p>
        </w:tc>
        <w:tc>
          <w:tcPr>
            <w:tcW w:w="0" w:type="auto"/>
            <w:shd w:val="clear" w:color="auto" w:fill="E2EFD9" w:themeFill="accent6" w:themeFillTint="33"/>
          </w:tcPr>
          <w:p w14:paraId="14387136" w14:textId="77777777" w:rsidR="00FC2A75" w:rsidRPr="000648A9" w:rsidRDefault="00FC2A75" w:rsidP="00E2578B">
            <w:pPr>
              <w:ind w:left="288" w:hanging="288"/>
              <w:rPr>
                <w:rFonts w:cstheme="minorHAnsi"/>
                <w:b/>
              </w:rPr>
            </w:pPr>
          </w:p>
        </w:tc>
        <w:tc>
          <w:tcPr>
            <w:tcW w:w="2852" w:type="dxa"/>
            <w:shd w:val="clear" w:color="auto" w:fill="E2EFD9" w:themeFill="accent6" w:themeFillTint="33"/>
          </w:tcPr>
          <w:p w14:paraId="14387137" w14:textId="77777777" w:rsidR="00FC2A75" w:rsidRPr="000648A9" w:rsidRDefault="00FC2A75" w:rsidP="00E2578B">
            <w:pPr>
              <w:ind w:left="288" w:hanging="288"/>
              <w:rPr>
                <w:rFonts w:cstheme="minorHAnsi"/>
                <w:b/>
              </w:rPr>
            </w:pPr>
            <w:r>
              <w:rPr>
                <w:rFonts w:cstheme="minorHAnsi"/>
                <w:b/>
              </w:rPr>
              <w:t>1040 Pg 2</w:t>
            </w:r>
          </w:p>
        </w:tc>
        <w:tc>
          <w:tcPr>
            <w:tcW w:w="9558" w:type="dxa"/>
            <w:shd w:val="clear" w:color="auto" w:fill="E2EFD9" w:themeFill="accent6" w:themeFillTint="33"/>
          </w:tcPr>
          <w:p w14:paraId="14387138" w14:textId="77777777" w:rsidR="00FC2A75" w:rsidRPr="000648A9" w:rsidRDefault="00954B2B" w:rsidP="00E2578B">
            <w:pPr>
              <w:ind w:left="288" w:hanging="288"/>
              <w:rPr>
                <w:rFonts w:cstheme="minorHAnsi"/>
                <w:b/>
              </w:rPr>
            </w:pPr>
            <w:r>
              <w:rPr>
                <w:rFonts w:cstheme="minorHAnsi"/>
                <w:b/>
              </w:rPr>
              <w:t>Acme Retirement</w:t>
            </w:r>
          </w:p>
        </w:tc>
      </w:tr>
      <w:tr w:rsidR="00FC2A75" w:rsidRPr="000648A9" w14:paraId="1438713E" w14:textId="77777777" w:rsidTr="00E2578B">
        <w:trPr>
          <w:cantSplit/>
        </w:trPr>
        <w:tc>
          <w:tcPr>
            <w:tcW w:w="0" w:type="auto"/>
          </w:tcPr>
          <w:p w14:paraId="1438713A" w14:textId="77777777" w:rsidR="00FC2A75" w:rsidRPr="000648A9" w:rsidRDefault="00FC2A75" w:rsidP="00E2578B">
            <w:pPr>
              <w:ind w:left="288" w:hanging="288"/>
              <w:rPr>
                <w:rFonts w:cstheme="minorHAnsi"/>
                <w:b/>
              </w:rPr>
            </w:pPr>
          </w:p>
        </w:tc>
        <w:tc>
          <w:tcPr>
            <w:tcW w:w="0" w:type="auto"/>
          </w:tcPr>
          <w:p w14:paraId="1438713B" w14:textId="77777777" w:rsidR="00FC2A75" w:rsidRPr="000648A9" w:rsidRDefault="00FC2A75" w:rsidP="00E2578B">
            <w:pPr>
              <w:ind w:left="288" w:hanging="288"/>
              <w:rPr>
                <w:rFonts w:cstheme="minorHAnsi"/>
                <w:b/>
              </w:rPr>
            </w:pPr>
          </w:p>
        </w:tc>
        <w:tc>
          <w:tcPr>
            <w:tcW w:w="2852" w:type="dxa"/>
          </w:tcPr>
          <w:p w14:paraId="1438713C" w14:textId="77777777" w:rsidR="00FC2A75" w:rsidRPr="000648A9" w:rsidRDefault="00FC2A75" w:rsidP="00E2578B">
            <w:pPr>
              <w:ind w:left="288" w:hanging="288"/>
              <w:rPr>
                <w:rFonts w:cstheme="minorHAnsi"/>
              </w:rPr>
            </w:pPr>
            <w:r>
              <w:rPr>
                <w:rFonts w:cstheme="minorHAnsi"/>
              </w:rPr>
              <w:t>Line 64</w:t>
            </w:r>
          </w:p>
        </w:tc>
        <w:tc>
          <w:tcPr>
            <w:tcW w:w="9558" w:type="dxa"/>
          </w:tcPr>
          <w:p w14:paraId="1438713D" w14:textId="77777777" w:rsidR="00FC2A75" w:rsidRPr="000648A9" w:rsidRDefault="00FC2A75" w:rsidP="00FC2A75">
            <w:pPr>
              <w:ind w:left="288" w:hanging="288"/>
              <w:rPr>
                <w:rFonts w:cstheme="minorHAnsi"/>
              </w:rPr>
            </w:pPr>
            <w:r w:rsidRPr="005C5169">
              <w:rPr>
                <w:rFonts w:cstheme="minorHAnsi"/>
              </w:rPr>
              <w:t>TW transfers the Federal tax withheld from the 1099R screen</w:t>
            </w:r>
            <w:r>
              <w:rPr>
                <w:rFonts w:cstheme="minorHAnsi"/>
              </w:rPr>
              <w:t xml:space="preserve"> ($500)</w:t>
            </w:r>
          </w:p>
        </w:tc>
      </w:tr>
      <w:tr w:rsidR="00FC2A75" w:rsidRPr="000648A9" w14:paraId="14387143" w14:textId="77777777" w:rsidTr="00E2578B">
        <w:trPr>
          <w:cantSplit/>
        </w:trPr>
        <w:tc>
          <w:tcPr>
            <w:tcW w:w="0" w:type="auto"/>
            <w:shd w:val="clear" w:color="auto" w:fill="E2EFD9" w:themeFill="accent6" w:themeFillTint="33"/>
          </w:tcPr>
          <w:p w14:paraId="1438713F" w14:textId="77777777" w:rsidR="00FC2A75" w:rsidRPr="000648A9" w:rsidRDefault="00FC2A75" w:rsidP="00E2578B">
            <w:pPr>
              <w:ind w:left="288" w:hanging="288"/>
              <w:rPr>
                <w:rFonts w:cstheme="minorHAnsi"/>
                <w:b/>
              </w:rPr>
            </w:pPr>
          </w:p>
        </w:tc>
        <w:tc>
          <w:tcPr>
            <w:tcW w:w="0" w:type="auto"/>
            <w:shd w:val="clear" w:color="auto" w:fill="E2EFD9" w:themeFill="accent6" w:themeFillTint="33"/>
          </w:tcPr>
          <w:p w14:paraId="14387140" w14:textId="77777777" w:rsidR="00FC2A75" w:rsidRPr="000648A9" w:rsidRDefault="00FC2A75" w:rsidP="00E2578B">
            <w:pPr>
              <w:ind w:left="288" w:hanging="288"/>
              <w:rPr>
                <w:rFonts w:cstheme="minorHAnsi"/>
                <w:b/>
              </w:rPr>
            </w:pPr>
          </w:p>
        </w:tc>
        <w:tc>
          <w:tcPr>
            <w:tcW w:w="2852" w:type="dxa"/>
            <w:shd w:val="clear" w:color="auto" w:fill="E2EFD9" w:themeFill="accent6" w:themeFillTint="33"/>
          </w:tcPr>
          <w:p w14:paraId="14387141" w14:textId="77777777" w:rsidR="00FC2A75" w:rsidRPr="000648A9" w:rsidRDefault="00FC2A75" w:rsidP="00E2578B">
            <w:pPr>
              <w:ind w:left="288" w:hanging="288"/>
              <w:rPr>
                <w:rFonts w:cstheme="minorHAnsi"/>
                <w:b/>
              </w:rPr>
            </w:pPr>
            <w:r>
              <w:rPr>
                <w:rFonts w:cstheme="minorHAnsi"/>
                <w:b/>
              </w:rPr>
              <w:t>NJ 1040 Pg 2</w:t>
            </w:r>
          </w:p>
        </w:tc>
        <w:tc>
          <w:tcPr>
            <w:tcW w:w="9558" w:type="dxa"/>
            <w:shd w:val="clear" w:color="auto" w:fill="E2EFD9" w:themeFill="accent6" w:themeFillTint="33"/>
          </w:tcPr>
          <w:p w14:paraId="14387142" w14:textId="77777777" w:rsidR="00FC2A75" w:rsidRPr="000648A9" w:rsidRDefault="00954B2B" w:rsidP="00954B2B">
            <w:pPr>
              <w:ind w:left="288" w:hanging="288"/>
              <w:rPr>
                <w:rFonts w:cstheme="minorHAnsi"/>
                <w:b/>
              </w:rPr>
            </w:pPr>
            <w:r>
              <w:rPr>
                <w:rFonts w:cstheme="minorHAnsi"/>
                <w:b/>
              </w:rPr>
              <w:t>Acme Retirement</w:t>
            </w:r>
          </w:p>
        </w:tc>
      </w:tr>
      <w:tr w:rsidR="00FC2A75" w:rsidRPr="000648A9" w14:paraId="14387148" w14:textId="77777777" w:rsidTr="00E2578B">
        <w:trPr>
          <w:cantSplit/>
        </w:trPr>
        <w:tc>
          <w:tcPr>
            <w:tcW w:w="0" w:type="auto"/>
          </w:tcPr>
          <w:p w14:paraId="14387144" w14:textId="77777777" w:rsidR="00FC2A75" w:rsidRPr="000648A9" w:rsidRDefault="00FC2A75" w:rsidP="00E2578B">
            <w:pPr>
              <w:ind w:left="288" w:hanging="288"/>
              <w:rPr>
                <w:rFonts w:cstheme="minorHAnsi"/>
                <w:b/>
              </w:rPr>
            </w:pPr>
          </w:p>
        </w:tc>
        <w:tc>
          <w:tcPr>
            <w:tcW w:w="0" w:type="auto"/>
          </w:tcPr>
          <w:p w14:paraId="14387145" w14:textId="77777777" w:rsidR="00FC2A75" w:rsidRPr="000648A9" w:rsidRDefault="00FC2A75" w:rsidP="00E2578B">
            <w:pPr>
              <w:ind w:left="288" w:hanging="288"/>
              <w:rPr>
                <w:rFonts w:cstheme="minorHAnsi"/>
                <w:b/>
              </w:rPr>
            </w:pPr>
          </w:p>
        </w:tc>
        <w:tc>
          <w:tcPr>
            <w:tcW w:w="2852" w:type="dxa"/>
          </w:tcPr>
          <w:p w14:paraId="14387146" w14:textId="77777777" w:rsidR="00FC2A75" w:rsidRPr="000648A9" w:rsidRDefault="00FC2A75" w:rsidP="00E2578B">
            <w:pPr>
              <w:ind w:left="288" w:hanging="288"/>
              <w:rPr>
                <w:rFonts w:cstheme="minorHAnsi"/>
              </w:rPr>
            </w:pPr>
            <w:r>
              <w:rPr>
                <w:rFonts w:cstheme="minorHAnsi"/>
              </w:rPr>
              <w:t>Line 19a</w:t>
            </w:r>
          </w:p>
        </w:tc>
        <w:tc>
          <w:tcPr>
            <w:tcW w:w="9558" w:type="dxa"/>
          </w:tcPr>
          <w:p w14:paraId="14387147" w14:textId="77777777" w:rsidR="00FC2A75" w:rsidRPr="000648A9" w:rsidRDefault="00FC2A75" w:rsidP="00954B2B">
            <w:pPr>
              <w:ind w:left="288" w:hanging="288"/>
              <w:rPr>
                <w:rFonts w:cstheme="minorHAnsi"/>
              </w:rPr>
            </w:pPr>
            <w:r>
              <w:rPr>
                <w:rFonts w:cstheme="minorHAnsi"/>
              </w:rPr>
              <w:t>T</w:t>
            </w:r>
            <w:r w:rsidRPr="005C5169">
              <w:rPr>
                <w:rFonts w:cstheme="minorHAnsi"/>
              </w:rPr>
              <w:t xml:space="preserve">W </w:t>
            </w:r>
            <w:r w:rsidR="00954B2B">
              <w:rPr>
                <w:rFonts w:cstheme="minorHAnsi"/>
              </w:rPr>
              <w:t>does not add any IRA income to the NJ Pensions, Annuities, and IRA Withdrawals line until the NJ IRA Wkt is completed (in Step 7c)</w:t>
            </w:r>
          </w:p>
        </w:tc>
      </w:tr>
      <w:tr w:rsidR="00F46E08" w:rsidRPr="000648A9" w14:paraId="1438714D" w14:textId="77777777" w:rsidTr="004B466D">
        <w:trPr>
          <w:cantSplit/>
        </w:trPr>
        <w:tc>
          <w:tcPr>
            <w:tcW w:w="0" w:type="auto"/>
            <w:shd w:val="clear" w:color="auto" w:fill="E2EFD9" w:themeFill="accent6" w:themeFillTint="33"/>
          </w:tcPr>
          <w:p w14:paraId="14387149" w14:textId="77777777" w:rsidR="00F46E08" w:rsidRPr="000648A9" w:rsidRDefault="000323E5" w:rsidP="00C236AF">
            <w:pPr>
              <w:ind w:left="288" w:hanging="288"/>
              <w:rPr>
                <w:rFonts w:cstheme="minorHAnsi"/>
                <w:b/>
              </w:rPr>
            </w:pPr>
            <w:r>
              <w:rPr>
                <w:rFonts w:cstheme="minorHAnsi"/>
                <w:b/>
              </w:rPr>
              <w:t>7</w:t>
            </w:r>
            <w:r w:rsidR="00F46E08" w:rsidRPr="000648A9">
              <w:rPr>
                <w:rFonts w:cstheme="minorHAnsi"/>
                <w:b/>
              </w:rPr>
              <w:t>b</w:t>
            </w:r>
          </w:p>
        </w:tc>
        <w:tc>
          <w:tcPr>
            <w:tcW w:w="0" w:type="auto"/>
            <w:shd w:val="clear" w:color="auto" w:fill="E2EFD9" w:themeFill="accent6" w:themeFillTint="33"/>
          </w:tcPr>
          <w:p w14:paraId="1438714A" w14:textId="77777777" w:rsidR="00F46E08" w:rsidRPr="000648A9" w:rsidRDefault="000323E5" w:rsidP="00C236AF">
            <w:pPr>
              <w:ind w:left="288" w:hanging="288"/>
              <w:rPr>
                <w:rFonts w:cstheme="minorHAnsi"/>
                <w:b/>
              </w:rPr>
            </w:pPr>
            <w:r>
              <w:rPr>
                <w:rFonts w:cstheme="minorHAnsi"/>
                <w:b/>
              </w:rPr>
              <w:t>Notes</w:t>
            </w:r>
          </w:p>
        </w:tc>
        <w:tc>
          <w:tcPr>
            <w:tcW w:w="2799" w:type="dxa"/>
            <w:shd w:val="clear" w:color="auto" w:fill="E2EFD9" w:themeFill="accent6" w:themeFillTint="33"/>
          </w:tcPr>
          <w:p w14:paraId="1438714B" w14:textId="77777777" w:rsidR="00F46E08" w:rsidRPr="000648A9" w:rsidRDefault="00F46E08" w:rsidP="00C236AF">
            <w:pPr>
              <w:ind w:left="288" w:hanging="288"/>
              <w:rPr>
                <w:rFonts w:cstheme="minorHAnsi"/>
                <w:b/>
              </w:rPr>
            </w:pPr>
            <w:r w:rsidRPr="000648A9">
              <w:rPr>
                <w:rFonts w:cstheme="minorHAnsi"/>
                <w:b/>
              </w:rPr>
              <w:t>5329 TP 1</w:t>
            </w:r>
          </w:p>
        </w:tc>
        <w:tc>
          <w:tcPr>
            <w:tcW w:w="9248" w:type="dxa"/>
            <w:shd w:val="clear" w:color="auto" w:fill="E2EFD9" w:themeFill="accent6" w:themeFillTint="33"/>
          </w:tcPr>
          <w:p w14:paraId="1438714C" w14:textId="77777777" w:rsidR="00F46E08" w:rsidRPr="000648A9" w:rsidRDefault="000323E5" w:rsidP="00C236AF">
            <w:pPr>
              <w:ind w:left="288" w:hanging="288"/>
              <w:rPr>
                <w:rFonts w:cstheme="minorHAnsi"/>
                <w:b/>
              </w:rPr>
            </w:pPr>
            <w:r>
              <w:rPr>
                <w:rFonts w:cstheme="minorHAnsi"/>
                <w:b/>
              </w:rPr>
              <w:t>Acme Retirement</w:t>
            </w:r>
          </w:p>
        </w:tc>
      </w:tr>
      <w:tr w:rsidR="00F46E08" w:rsidRPr="000648A9" w14:paraId="14387153" w14:textId="77777777" w:rsidTr="004B466D">
        <w:trPr>
          <w:cantSplit/>
        </w:trPr>
        <w:tc>
          <w:tcPr>
            <w:tcW w:w="0" w:type="auto"/>
          </w:tcPr>
          <w:p w14:paraId="1438714E" w14:textId="77777777" w:rsidR="00F46E08" w:rsidRPr="000648A9" w:rsidRDefault="00F46E08" w:rsidP="00C236AF">
            <w:pPr>
              <w:ind w:left="288" w:hanging="288"/>
              <w:rPr>
                <w:rFonts w:cstheme="minorHAnsi"/>
                <w:b/>
              </w:rPr>
            </w:pPr>
          </w:p>
        </w:tc>
        <w:tc>
          <w:tcPr>
            <w:tcW w:w="0" w:type="auto"/>
          </w:tcPr>
          <w:p w14:paraId="1438714F" w14:textId="77777777" w:rsidR="00F46E08" w:rsidRPr="000648A9" w:rsidRDefault="00F46E08" w:rsidP="00C236AF">
            <w:pPr>
              <w:ind w:left="288" w:hanging="288"/>
              <w:rPr>
                <w:rFonts w:cstheme="minorHAnsi"/>
                <w:b/>
              </w:rPr>
            </w:pPr>
          </w:p>
        </w:tc>
        <w:tc>
          <w:tcPr>
            <w:tcW w:w="2799" w:type="dxa"/>
          </w:tcPr>
          <w:p w14:paraId="14387150" w14:textId="77777777" w:rsidR="00F46E08" w:rsidRPr="000648A9" w:rsidRDefault="00F46E08" w:rsidP="0023545D">
            <w:pPr>
              <w:rPr>
                <w:rFonts w:cstheme="minorHAnsi"/>
              </w:rPr>
            </w:pPr>
            <w:r w:rsidRPr="000648A9">
              <w:rPr>
                <w:rFonts w:cstheme="minorHAnsi"/>
              </w:rPr>
              <w:t>Line 2</w:t>
            </w:r>
          </w:p>
        </w:tc>
        <w:tc>
          <w:tcPr>
            <w:tcW w:w="9248" w:type="dxa"/>
          </w:tcPr>
          <w:p w14:paraId="14387151" w14:textId="77777777" w:rsidR="00EA37FE" w:rsidRDefault="00F46E08" w:rsidP="00EA37FE">
            <w:pPr>
              <w:ind w:left="288" w:hanging="288"/>
              <w:rPr>
                <w:rFonts w:cstheme="minorHAnsi"/>
              </w:rPr>
            </w:pPr>
            <w:r w:rsidRPr="000648A9">
              <w:rPr>
                <w:rFonts w:cstheme="minorHAnsi"/>
              </w:rPr>
              <w:t>Consult Pub 4012 Page H-2 to determine proper exception co</w:t>
            </w:r>
            <w:r w:rsidR="00EA37FE">
              <w:rPr>
                <w:rFonts w:cstheme="minorHAnsi"/>
              </w:rPr>
              <w:t>de to use for education expense</w:t>
            </w:r>
          </w:p>
          <w:p w14:paraId="14387152" w14:textId="77777777" w:rsidR="00F46E08" w:rsidRPr="000648A9" w:rsidRDefault="00F46E08" w:rsidP="00EA37FE">
            <w:pPr>
              <w:ind w:left="288" w:hanging="288"/>
              <w:rPr>
                <w:rFonts w:cstheme="minorHAnsi"/>
              </w:rPr>
            </w:pPr>
            <w:r w:rsidRPr="000648A9">
              <w:rPr>
                <w:rFonts w:cstheme="minorHAnsi"/>
              </w:rPr>
              <w:t>Enter 08 on Line 2.  To exempt the whole distribution from the penalty, also enter $5,000</w:t>
            </w:r>
          </w:p>
        </w:tc>
      </w:tr>
      <w:tr w:rsidR="00F46E08" w:rsidRPr="000648A9" w14:paraId="14387158" w14:textId="77777777" w:rsidTr="004B466D">
        <w:trPr>
          <w:cantSplit/>
        </w:trPr>
        <w:tc>
          <w:tcPr>
            <w:tcW w:w="0" w:type="auto"/>
          </w:tcPr>
          <w:p w14:paraId="14387154" w14:textId="77777777" w:rsidR="00F46E08" w:rsidRPr="000648A9" w:rsidRDefault="00F46E08" w:rsidP="00C236AF">
            <w:pPr>
              <w:ind w:left="288" w:hanging="288"/>
              <w:rPr>
                <w:rFonts w:cstheme="minorHAnsi"/>
                <w:b/>
              </w:rPr>
            </w:pPr>
          </w:p>
        </w:tc>
        <w:tc>
          <w:tcPr>
            <w:tcW w:w="0" w:type="auto"/>
          </w:tcPr>
          <w:p w14:paraId="14387155" w14:textId="77777777" w:rsidR="00F46E08" w:rsidRPr="000648A9" w:rsidRDefault="00F46E08" w:rsidP="00C236AF">
            <w:pPr>
              <w:ind w:left="288" w:hanging="288"/>
              <w:rPr>
                <w:rFonts w:cstheme="minorHAnsi"/>
                <w:b/>
              </w:rPr>
            </w:pPr>
          </w:p>
        </w:tc>
        <w:tc>
          <w:tcPr>
            <w:tcW w:w="2799" w:type="dxa"/>
          </w:tcPr>
          <w:p w14:paraId="14387156" w14:textId="77777777" w:rsidR="00F46E08" w:rsidRPr="000648A9" w:rsidRDefault="00F46E08" w:rsidP="0023545D">
            <w:pPr>
              <w:rPr>
                <w:rFonts w:cstheme="minorHAnsi"/>
              </w:rPr>
            </w:pPr>
            <w:r w:rsidRPr="000648A9">
              <w:rPr>
                <w:rFonts w:cstheme="minorHAnsi"/>
              </w:rPr>
              <w:t>Line 4</w:t>
            </w:r>
          </w:p>
        </w:tc>
        <w:tc>
          <w:tcPr>
            <w:tcW w:w="9248" w:type="dxa"/>
          </w:tcPr>
          <w:p w14:paraId="14387157" w14:textId="77777777" w:rsidR="00F46E08" w:rsidRPr="000648A9" w:rsidRDefault="00F46E08" w:rsidP="000323E5">
            <w:pPr>
              <w:rPr>
                <w:rFonts w:cstheme="minorHAnsi"/>
              </w:rPr>
            </w:pPr>
            <w:r w:rsidRPr="000648A9">
              <w:rPr>
                <w:rFonts w:cstheme="minorHAnsi"/>
              </w:rPr>
              <w:t>TW will show an additional tax o</w:t>
            </w:r>
            <w:r w:rsidR="000323E5">
              <w:rPr>
                <w:rFonts w:cstheme="minorHAnsi"/>
              </w:rPr>
              <w:t>f $</w:t>
            </w:r>
            <w:r w:rsidRPr="000648A9">
              <w:rPr>
                <w:rFonts w:cstheme="minorHAnsi"/>
              </w:rPr>
              <w:t>0</w:t>
            </w:r>
          </w:p>
        </w:tc>
      </w:tr>
      <w:tr w:rsidR="00F46E08" w:rsidRPr="000648A9" w14:paraId="1438715D" w14:textId="77777777" w:rsidTr="004B466D">
        <w:trPr>
          <w:cantSplit/>
        </w:trPr>
        <w:tc>
          <w:tcPr>
            <w:tcW w:w="0" w:type="auto"/>
            <w:shd w:val="clear" w:color="auto" w:fill="E2EFD9" w:themeFill="accent6" w:themeFillTint="33"/>
          </w:tcPr>
          <w:p w14:paraId="14387159" w14:textId="77777777" w:rsidR="00F46E08" w:rsidRPr="000648A9" w:rsidRDefault="00F46E08" w:rsidP="00C236AF">
            <w:pPr>
              <w:ind w:left="288" w:hanging="288"/>
              <w:rPr>
                <w:rFonts w:cstheme="minorHAnsi"/>
                <w:b/>
              </w:rPr>
            </w:pPr>
          </w:p>
        </w:tc>
        <w:tc>
          <w:tcPr>
            <w:tcW w:w="0" w:type="auto"/>
            <w:shd w:val="clear" w:color="auto" w:fill="E2EFD9" w:themeFill="accent6" w:themeFillTint="33"/>
          </w:tcPr>
          <w:p w14:paraId="1438715A" w14:textId="77777777" w:rsidR="00F46E08" w:rsidRPr="000648A9" w:rsidRDefault="00F46E08" w:rsidP="00C236AF">
            <w:pPr>
              <w:ind w:left="288" w:hanging="288"/>
              <w:rPr>
                <w:rFonts w:cstheme="minorHAnsi"/>
                <w:b/>
              </w:rPr>
            </w:pPr>
          </w:p>
        </w:tc>
        <w:tc>
          <w:tcPr>
            <w:tcW w:w="2799" w:type="dxa"/>
            <w:shd w:val="clear" w:color="auto" w:fill="E2EFD9" w:themeFill="accent6" w:themeFillTint="33"/>
          </w:tcPr>
          <w:p w14:paraId="1438715B" w14:textId="77777777" w:rsidR="00F46E08" w:rsidRPr="000648A9" w:rsidRDefault="00F46E08" w:rsidP="00C236AF">
            <w:pPr>
              <w:ind w:left="288" w:hanging="288"/>
              <w:rPr>
                <w:rFonts w:cstheme="minorHAnsi"/>
                <w:b/>
              </w:rPr>
            </w:pPr>
            <w:r w:rsidRPr="000648A9">
              <w:rPr>
                <w:rFonts w:cstheme="minorHAnsi"/>
                <w:b/>
              </w:rPr>
              <w:t>1040 Pg 2</w:t>
            </w:r>
          </w:p>
        </w:tc>
        <w:tc>
          <w:tcPr>
            <w:tcW w:w="9248" w:type="dxa"/>
            <w:shd w:val="clear" w:color="auto" w:fill="E2EFD9" w:themeFill="accent6" w:themeFillTint="33"/>
          </w:tcPr>
          <w:p w14:paraId="1438715C" w14:textId="77777777" w:rsidR="00F46E08" w:rsidRPr="000648A9" w:rsidRDefault="00954B2B" w:rsidP="00C236AF">
            <w:pPr>
              <w:ind w:left="288" w:hanging="288"/>
              <w:rPr>
                <w:rFonts w:cstheme="minorHAnsi"/>
                <w:b/>
              </w:rPr>
            </w:pPr>
            <w:r>
              <w:rPr>
                <w:rFonts w:cstheme="minorHAnsi"/>
                <w:b/>
              </w:rPr>
              <w:t>Acme Retirement</w:t>
            </w:r>
          </w:p>
        </w:tc>
      </w:tr>
      <w:tr w:rsidR="00F46E08" w:rsidRPr="000648A9" w14:paraId="14387162" w14:textId="77777777" w:rsidTr="004B466D">
        <w:trPr>
          <w:cantSplit/>
        </w:trPr>
        <w:tc>
          <w:tcPr>
            <w:tcW w:w="0" w:type="auto"/>
          </w:tcPr>
          <w:p w14:paraId="1438715E" w14:textId="77777777" w:rsidR="00F46E08" w:rsidRPr="000648A9" w:rsidRDefault="00F46E08" w:rsidP="0023545D">
            <w:pPr>
              <w:ind w:left="288" w:hanging="288"/>
              <w:rPr>
                <w:rFonts w:cstheme="minorHAnsi"/>
                <w:b/>
              </w:rPr>
            </w:pPr>
          </w:p>
        </w:tc>
        <w:tc>
          <w:tcPr>
            <w:tcW w:w="0" w:type="auto"/>
          </w:tcPr>
          <w:p w14:paraId="1438715F" w14:textId="77777777" w:rsidR="00F46E08" w:rsidRPr="000648A9" w:rsidRDefault="00F46E08" w:rsidP="0023545D">
            <w:pPr>
              <w:ind w:left="288" w:hanging="288"/>
              <w:rPr>
                <w:rFonts w:cstheme="minorHAnsi"/>
                <w:b/>
              </w:rPr>
            </w:pPr>
          </w:p>
        </w:tc>
        <w:tc>
          <w:tcPr>
            <w:tcW w:w="2799" w:type="dxa"/>
          </w:tcPr>
          <w:p w14:paraId="14387160" w14:textId="77777777" w:rsidR="00F46E08" w:rsidRPr="000648A9" w:rsidRDefault="00954B2B" w:rsidP="0023545D">
            <w:pPr>
              <w:rPr>
                <w:rFonts w:cstheme="minorHAnsi"/>
              </w:rPr>
            </w:pPr>
            <w:r>
              <w:rPr>
                <w:rFonts w:cstheme="minorHAnsi"/>
              </w:rPr>
              <w:t>Line 59</w:t>
            </w:r>
          </w:p>
        </w:tc>
        <w:tc>
          <w:tcPr>
            <w:tcW w:w="9248" w:type="dxa"/>
          </w:tcPr>
          <w:p w14:paraId="14387161" w14:textId="77777777" w:rsidR="00F46E08" w:rsidRPr="000648A9" w:rsidRDefault="00F46E08" w:rsidP="00AA29AC">
            <w:pPr>
              <w:rPr>
                <w:rFonts w:cstheme="minorHAnsi"/>
              </w:rPr>
            </w:pPr>
            <w:r w:rsidRPr="000648A9">
              <w:rPr>
                <w:rFonts w:cstheme="minorHAnsi"/>
              </w:rPr>
              <w:t>Since there is no additional tax for this early distribution, TW will transfer 0 to the 1040</w:t>
            </w:r>
          </w:p>
        </w:tc>
      </w:tr>
      <w:tr w:rsidR="00F46E08" w:rsidRPr="000648A9" w14:paraId="14387167" w14:textId="77777777" w:rsidTr="004B466D">
        <w:trPr>
          <w:cantSplit/>
        </w:trPr>
        <w:tc>
          <w:tcPr>
            <w:tcW w:w="0" w:type="auto"/>
            <w:shd w:val="clear" w:color="auto" w:fill="E2EFD9" w:themeFill="accent6" w:themeFillTint="33"/>
          </w:tcPr>
          <w:p w14:paraId="14387163" w14:textId="77777777" w:rsidR="00F46E08" w:rsidRPr="000648A9" w:rsidRDefault="00954B2B" w:rsidP="00C236AF">
            <w:pPr>
              <w:ind w:left="288" w:hanging="288"/>
              <w:rPr>
                <w:rFonts w:cstheme="minorHAnsi"/>
                <w:b/>
              </w:rPr>
            </w:pPr>
            <w:r>
              <w:rPr>
                <w:rFonts w:cstheme="minorHAnsi"/>
                <w:b/>
              </w:rPr>
              <w:t>7</w:t>
            </w:r>
            <w:r w:rsidR="00F46E08" w:rsidRPr="000648A9">
              <w:rPr>
                <w:rFonts w:cstheme="minorHAnsi"/>
                <w:b/>
              </w:rPr>
              <w:t>c</w:t>
            </w:r>
          </w:p>
        </w:tc>
        <w:tc>
          <w:tcPr>
            <w:tcW w:w="0" w:type="auto"/>
            <w:shd w:val="clear" w:color="auto" w:fill="E2EFD9" w:themeFill="accent6" w:themeFillTint="33"/>
          </w:tcPr>
          <w:p w14:paraId="14387164" w14:textId="77777777" w:rsidR="00F46E08" w:rsidRPr="000648A9" w:rsidRDefault="00F46E08" w:rsidP="00C236AF">
            <w:pPr>
              <w:ind w:left="288" w:hanging="288"/>
              <w:rPr>
                <w:rFonts w:cstheme="minorHAnsi"/>
                <w:b/>
              </w:rPr>
            </w:pPr>
            <w:r w:rsidRPr="000648A9">
              <w:rPr>
                <w:rFonts w:cstheme="minorHAnsi"/>
                <w:b/>
              </w:rPr>
              <w:t>1099-R</w:t>
            </w:r>
          </w:p>
        </w:tc>
        <w:tc>
          <w:tcPr>
            <w:tcW w:w="2799" w:type="dxa"/>
            <w:shd w:val="clear" w:color="auto" w:fill="E2EFD9" w:themeFill="accent6" w:themeFillTint="33"/>
          </w:tcPr>
          <w:p w14:paraId="14387165" w14:textId="77777777" w:rsidR="00F46E08" w:rsidRPr="000648A9" w:rsidRDefault="00F46E08" w:rsidP="00C236AF">
            <w:pPr>
              <w:ind w:left="288" w:hanging="288"/>
              <w:rPr>
                <w:rFonts w:cstheme="minorHAnsi"/>
                <w:b/>
              </w:rPr>
            </w:pPr>
            <w:r w:rsidRPr="000648A9">
              <w:rPr>
                <w:rFonts w:cstheme="minorHAnsi"/>
                <w:b/>
              </w:rPr>
              <w:t>NJ IRA Wkt</w:t>
            </w:r>
          </w:p>
        </w:tc>
        <w:tc>
          <w:tcPr>
            <w:tcW w:w="9248" w:type="dxa"/>
            <w:shd w:val="clear" w:color="auto" w:fill="E2EFD9" w:themeFill="accent6" w:themeFillTint="33"/>
          </w:tcPr>
          <w:p w14:paraId="14387166" w14:textId="77777777" w:rsidR="00F46E08" w:rsidRPr="000648A9" w:rsidRDefault="00C63310" w:rsidP="00C236AF">
            <w:pPr>
              <w:ind w:left="288" w:hanging="288"/>
              <w:rPr>
                <w:rFonts w:cstheme="minorHAnsi"/>
                <w:b/>
              </w:rPr>
            </w:pPr>
            <w:r>
              <w:rPr>
                <w:rFonts w:cstheme="minorHAnsi"/>
                <w:b/>
              </w:rPr>
              <w:t>Acme Retirement</w:t>
            </w:r>
          </w:p>
        </w:tc>
      </w:tr>
      <w:tr w:rsidR="00F46E08" w:rsidRPr="000648A9" w14:paraId="1438716C" w14:textId="77777777" w:rsidTr="004B466D">
        <w:trPr>
          <w:cantSplit/>
        </w:trPr>
        <w:tc>
          <w:tcPr>
            <w:tcW w:w="0" w:type="auto"/>
          </w:tcPr>
          <w:p w14:paraId="14387168" w14:textId="77777777" w:rsidR="00F46E08" w:rsidRPr="000648A9" w:rsidRDefault="00F46E08" w:rsidP="00C236AF">
            <w:pPr>
              <w:ind w:left="288" w:hanging="288"/>
              <w:rPr>
                <w:rFonts w:cstheme="minorHAnsi"/>
                <w:b/>
              </w:rPr>
            </w:pPr>
          </w:p>
        </w:tc>
        <w:tc>
          <w:tcPr>
            <w:tcW w:w="0" w:type="auto"/>
          </w:tcPr>
          <w:p w14:paraId="14387169" w14:textId="77777777" w:rsidR="00F46E08" w:rsidRPr="000648A9" w:rsidRDefault="00F46E08" w:rsidP="00C236AF">
            <w:pPr>
              <w:ind w:left="288" w:hanging="288"/>
              <w:rPr>
                <w:rFonts w:cstheme="minorHAnsi"/>
                <w:b/>
              </w:rPr>
            </w:pPr>
          </w:p>
        </w:tc>
        <w:tc>
          <w:tcPr>
            <w:tcW w:w="2799" w:type="dxa"/>
          </w:tcPr>
          <w:p w14:paraId="1438716A" w14:textId="77777777" w:rsidR="00F46E08" w:rsidRPr="000648A9" w:rsidRDefault="00F46E08" w:rsidP="00C236AF">
            <w:pPr>
              <w:ind w:left="288" w:hanging="288"/>
              <w:rPr>
                <w:rFonts w:cstheme="minorHAnsi"/>
              </w:rPr>
            </w:pPr>
            <w:r w:rsidRPr="000648A9">
              <w:rPr>
                <w:rFonts w:cstheme="minorHAnsi"/>
              </w:rPr>
              <w:t>Forms Tree</w:t>
            </w:r>
          </w:p>
        </w:tc>
        <w:tc>
          <w:tcPr>
            <w:tcW w:w="9248" w:type="dxa"/>
          </w:tcPr>
          <w:p w14:paraId="1438716B" w14:textId="77777777" w:rsidR="00F46E08" w:rsidRPr="000648A9" w:rsidRDefault="00F46E08" w:rsidP="00C63310">
            <w:pPr>
              <w:ind w:left="288" w:hanging="288"/>
              <w:rPr>
                <w:rFonts w:cstheme="minorHAnsi"/>
              </w:rPr>
            </w:pPr>
            <w:r w:rsidRPr="000648A9">
              <w:rPr>
                <w:rFonts w:cstheme="minorHAnsi"/>
              </w:rPr>
              <w:t>TW generates a NJ IRA Worksheet in the forms tree as soon as the 1099-R was entered with IRA checked in Box 7</w:t>
            </w:r>
          </w:p>
        </w:tc>
      </w:tr>
      <w:tr w:rsidR="00F46E08" w:rsidRPr="000648A9" w14:paraId="14387171" w14:textId="77777777" w:rsidTr="004B466D">
        <w:trPr>
          <w:cantSplit/>
        </w:trPr>
        <w:tc>
          <w:tcPr>
            <w:tcW w:w="0" w:type="auto"/>
          </w:tcPr>
          <w:p w14:paraId="1438716D" w14:textId="77777777" w:rsidR="00F46E08" w:rsidRPr="000648A9" w:rsidRDefault="00F46E08" w:rsidP="00C236AF">
            <w:pPr>
              <w:ind w:left="288" w:hanging="288"/>
              <w:rPr>
                <w:rFonts w:cstheme="minorHAnsi"/>
                <w:b/>
              </w:rPr>
            </w:pPr>
          </w:p>
        </w:tc>
        <w:tc>
          <w:tcPr>
            <w:tcW w:w="0" w:type="auto"/>
          </w:tcPr>
          <w:p w14:paraId="1438716E" w14:textId="77777777" w:rsidR="00F46E08" w:rsidRPr="000648A9" w:rsidRDefault="00F46E08" w:rsidP="00C236AF">
            <w:pPr>
              <w:ind w:left="288" w:hanging="288"/>
              <w:rPr>
                <w:rFonts w:cstheme="minorHAnsi"/>
                <w:b/>
              </w:rPr>
            </w:pPr>
          </w:p>
        </w:tc>
        <w:tc>
          <w:tcPr>
            <w:tcW w:w="2799" w:type="dxa"/>
          </w:tcPr>
          <w:p w14:paraId="1438716F" w14:textId="77777777" w:rsidR="00F46E08" w:rsidRPr="000648A9" w:rsidRDefault="00F46E08" w:rsidP="00C236AF">
            <w:pPr>
              <w:ind w:left="288" w:hanging="288"/>
              <w:rPr>
                <w:rFonts w:cstheme="minorHAnsi"/>
              </w:rPr>
            </w:pPr>
            <w:r w:rsidRPr="000648A9">
              <w:rPr>
                <w:rFonts w:cstheme="minorHAnsi"/>
              </w:rPr>
              <w:t>Part I</w:t>
            </w:r>
          </w:p>
        </w:tc>
        <w:tc>
          <w:tcPr>
            <w:tcW w:w="9248" w:type="dxa"/>
          </w:tcPr>
          <w:p w14:paraId="14387170" w14:textId="77777777" w:rsidR="00F46E08" w:rsidRPr="000648A9" w:rsidRDefault="00F46E08" w:rsidP="006C5503">
            <w:pPr>
              <w:ind w:left="288" w:hanging="288"/>
              <w:rPr>
                <w:rFonts w:cstheme="minorHAnsi"/>
              </w:rPr>
            </w:pPr>
            <w:r w:rsidRPr="000648A9">
              <w:rPr>
                <w:rFonts w:cstheme="minorHAnsi"/>
              </w:rPr>
              <w:t>TW shows that this return has one IRA distribution at this point.  Enter 1 as the copy number of the IRA you want to use this worksheet for.</w:t>
            </w:r>
          </w:p>
        </w:tc>
      </w:tr>
      <w:tr w:rsidR="00F46E08" w:rsidRPr="000648A9" w14:paraId="14387176" w14:textId="77777777" w:rsidTr="004B466D">
        <w:trPr>
          <w:cantSplit/>
        </w:trPr>
        <w:tc>
          <w:tcPr>
            <w:tcW w:w="0" w:type="auto"/>
          </w:tcPr>
          <w:p w14:paraId="14387172" w14:textId="77777777" w:rsidR="00F46E08" w:rsidRPr="000648A9" w:rsidRDefault="00F46E08" w:rsidP="00C236AF">
            <w:pPr>
              <w:ind w:left="288" w:hanging="288"/>
              <w:rPr>
                <w:rFonts w:cstheme="minorHAnsi"/>
                <w:b/>
              </w:rPr>
            </w:pPr>
          </w:p>
        </w:tc>
        <w:tc>
          <w:tcPr>
            <w:tcW w:w="0" w:type="auto"/>
          </w:tcPr>
          <w:p w14:paraId="14387173" w14:textId="77777777" w:rsidR="00F46E08" w:rsidRPr="000648A9" w:rsidRDefault="00F46E08" w:rsidP="00C236AF">
            <w:pPr>
              <w:ind w:left="288" w:hanging="288"/>
              <w:rPr>
                <w:rFonts w:cstheme="minorHAnsi"/>
                <w:b/>
              </w:rPr>
            </w:pPr>
          </w:p>
        </w:tc>
        <w:tc>
          <w:tcPr>
            <w:tcW w:w="2799" w:type="dxa"/>
          </w:tcPr>
          <w:p w14:paraId="14387174" w14:textId="77777777" w:rsidR="00F46E08" w:rsidRPr="000648A9" w:rsidRDefault="00F46E08" w:rsidP="00C236AF">
            <w:pPr>
              <w:ind w:left="288" w:hanging="288"/>
              <w:rPr>
                <w:rFonts w:cstheme="minorHAnsi"/>
              </w:rPr>
            </w:pPr>
            <w:r w:rsidRPr="000648A9">
              <w:rPr>
                <w:rFonts w:cstheme="minorHAnsi"/>
              </w:rPr>
              <w:t>Line 1</w:t>
            </w:r>
          </w:p>
        </w:tc>
        <w:tc>
          <w:tcPr>
            <w:tcW w:w="9248" w:type="dxa"/>
          </w:tcPr>
          <w:p w14:paraId="14387175" w14:textId="77777777" w:rsidR="00F46E08" w:rsidRPr="000648A9" w:rsidRDefault="00F46E08" w:rsidP="00996B05">
            <w:pPr>
              <w:ind w:left="288" w:hanging="288"/>
              <w:rPr>
                <w:rFonts w:cstheme="minorHAnsi"/>
              </w:rPr>
            </w:pPr>
            <w:r w:rsidRPr="000648A9">
              <w:rPr>
                <w:rFonts w:cstheme="minorHAnsi"/>
              </w:rPr>
              <w:t>Enter $45,0</w:t>
            </w:r>
            <w:r w:rsidR="00C63310">
              <w:rPr>
                <w:rFonts w:cstheme="minorHAnsi"/>
              </w:rPr>
              <w:t xml:space="preserve">00 as </w:t>
            </w:r>
            <w:r w:rsidR="00F577C6">
              <w:rPr>
                <w:rFonts w:cstheme="minorHAnsi"/>
              </w:rPr>
              <w:t xml:space="preserve">the </w:t>
            </w:r>
            <w:r w:rsidR="00C63310">
              <w:rPr>
                <w:rFonts w:cstheme="minorHAnsi"/>
              </w:rPr>
              <w:t>value of IRA on 12/31/2014</w:t>
            </w:r>
            <w:r w:rsidRPr="000648A9">
              <w:rPr>
                <w:rFonts w:cstheme="minorHAnsi"/>
              </w:rPr>
              <w:t xml:space="preserve"> </w:t>
            </w:r>
          </w:p>
        </w:tc>
      </w:tr>
      <w:tr w:rsidR="00F46E08" w:rsidRPr="000648A9" w14:paraId="1438717B" w14:textId="77777777" w:rsidTr="004B466D">
        <w:trPr>
          <w:cantSplit/>
        </w:trPr>
        <w:tc>
          <w:tcPr>
            <w:tcW w:w="0" w:type="auto"/>
          </w:tcPr>
          <w:p w14:paraId="14387177" w14:textId="77777777" w:rsidR="00F46E08" w:rsidRPr="000648A9" w:rsidRDefault="00F46E08" w:rsidP="00C236AF">
            <w:pPr>
              <w:ind w:left="288" w:hanging="288"/>
              <w:rPr>
                <w:rFonts w:cstheme="minorHAnsi"/>
                <w:b/>
              </w:rPr>
            </w:pPr>
          </w:p>
        </w:tc>
        <w:tc>
          <w:tcPr>
            <w:tcW w:w="0" w:type="auto"/>
          </w:tcPr>
          <w:p w14:paraId="14387178" w14:textId="77777777" w:rsidR="00F46E08" w:rsidRPr="000648A9" w:rsidRDefault="00F46E08" w:rsidP="00C236AF">
            <w:pPr>
              <w:ind w:left="288" w:hanging="288"/>
              <w:rPr>
                <w:rFonts w:cstheme="minorHAnsi"/>
                <w:b/>
              </w:rPr>
            </w:pPr>
          </w:p>
        </w:tc>
        <w:tc>
          <w:tcPr>
            <w:tcW w:w="2799" w:type="dxa"/>
          </w:tcPr>
          <w:p w14:paraId="14387179" w14:textId="77777777" w:rsidR="00F46E08" w:rsidRPr="000648A9" w:rsidRDefault="00F46E08" w:rsidP="00C236AF">
            <w:pPr>
              <w:ind w:left="288" w:hanging="288"/>
              <w:rPr>
                <w:rFonts w:cstheme="minorHAnsi"/>
              </w:rPr>
            </w:pPr>
            <w:r w:rsidRPr="000648A9">
              <w:rPr>
                <w:rFonts w:cstheme="minorHAnsi"/>
              </w:rPr>
              <w:t>Line 2</w:t>
            </w:r>
          </w:p>
        </w:tc>
        <w:tc>
          <w:tcPr>
            <w:tcW w:w="9248" w:type="dxa"/>
          </w:tcPr>
          <w:p w14:paraId="1438717A" w14:textId="77777777" w:rsidR="00F46E08" w:rsidRPr="000648A9" w:rsidRDefault="00F46E08" w:rsidP="00C63310">
            <w:pPr>
              <w:ind w:left="288" w:hanging="288"/>
              <w:rPr>
                <w:rFonts w:cstheme="minorHAnsi"/>
              </w:rPr>
            </w:pPr>
            <w:r w:rsidRPr="000648A9">
              <w:rPr>
                <w:rFonts w:cstheme="minorHAnsi"/>
              </w:rPr>
              <w:t xml:space="preserve">TW transfers </w:t>
            </w:r>
            <w:r w:rsidR="00C63310">
              <w:rPr>
                <w:rFonts w:cstheme="minorHAnsi"/>
              </w:rPr>
              <w:t xml:space="preserve">the </w:t>
            </w:r>
            <w:r w:rsidRPr="000648A9">
              <w:rPr>
                <w:rFonts w:cstheme="minorHAnsi"/>
              </w:rPr>
              <w:t xml:space="preserve">$5,000 distribution from </w:t>
            </w:r>
            <w:r w:rsidR="00C63310">
              <w:rPr>
                <w:rFonts w:cstheme="minorHAnsi"/>
              </w:rPr>
              <w:t xml:space="preserve">the </w:t>
            </w:r>
            <w:r w:rsidRPr="000648A9">
              <w:rPr>
                <w:rFonts w:cstheme="minorHAnsi"/>
              </w:rPr>
              <w:t>1099R</w:t>
            </w:r>
            <w:r w:rsidR="00C63310">
              <w:rPr>
                <w:rFonts w:cstheme="minorHAnsi"/>
              </w:rPr>
              <w:t xml:space="preserve"> screen</w:t>
            </w:r>
          </w:p>
        </w:tc>
      </w:tr>
      <w:tr w:rsidR="00F46E08" w:rsidRPr="000648A9" w14:paraId="14387180" w14:textId="77777777" w:rsidTr="004B466D">
        <w:trPr>
          <w:cantSplit/>
        </w:trPr>
        <w:tc>
          <w:tcPr>
            <w:tcW w:w="0" w:type="auto"/>
          </w:tcPr>
          <w:p w14:paraId="1438717C" w14:textId="77777777" w:rsidR="00F46E08" w:rsidRPr="000648A9" w:rsidRDefault="00F46E08" w:rsidP="00C236AF">
            <w:pPr>
              <w:ind w:left="288" w:hanging="288"/>
              <w:rPr>
                <w:rFonts w:cstheme="minorHAnsi"/>
                <w:b/>
              </w:rPr>
            </w:pPr>
          </w:p>
        </w:tc>
        <w:tc>
          <w:tcPr>
            <w:tcW w:w="0" w:type="auto"/>
          </w:tcPr>
          <w:p w14:paraId="1438717D" w14:textId="77777777" w:rsidR="00F46E08" w:rsidRPr="000648A9" w:rsidRDefault="00F46E08" w:rsidP="00C236AF">
            <w:pPr>
              <w:ind w:left="288" w:hanging="288"/>
              <w:rPr>
                <w:rFonts w:cstheme="minorHAnsi"/>
                <w:b/>
              </w:rPr>
            </w:pPr>
          </w:p>
        </w:tc>
        <w:tc>
          <w:tcPr>
            <w:tcW w:w="2799" w:type="dxa"/>
          </w:tcPr>
          <w:p w14:paraId="1438717E" w14:textId="77777777" w:rsidR="00F46E08" w:rsidRPr="000648A9" w:rsidRDefault="00F46E08" w:rsidP="00C236AF">
            <w:pPr>
              <w:ind w:left="288" w:hanging="288"/>
              <w:rPr>
                <w:rFonts w:cstheme="minorHAnsi"/>
              </w:rPr>
            </w:pPr>
            <w:r w:rsidRPr="000648A9">
              <w:rPr>
                <w:rFonts w:cstheme="minorHAnsi"/>
              </w:rPr>
              <w:t>Line 3</w:t>
            </w:r>
          </w:p>
        </w:tc>
        <w:tc>
          <w:tcPr>
            <w:tcW w:w="9248" w:type="dxa"/>
          </w:tcPr>
          <w:p w14:paraId="1438717F" w14:textId="77777777" w:rsidR="00F46E08" w:rsidRPr="000648A9" w:rsidRDefault="00F46E08" w:rsidP="00996B05">
            <w:pPr>
              <w:ind w:left="288" w:hanging="288"/>
              <w:rPr>
                <w:rFonts w:cstheme="minorHAnsi"/>
              </w:rPr>
            </w:pPr>
            <w:r w:rsidRPr="000648A9">
              <w:rPr>
                <w:rFonts w:cstheme="minorHAnsi"/>
              </w:rPr>
              <w:t>TW calculates the total value of the IRA by adding the value on 12/31 + amount withdrawn during the year</w:t>
            </w:r>
            <w:r w:rsidR="00F577C6">
              <w:rPr>
                <w:rFonts w:cstheme="minorHAnsi"/>
              </w:rPr>
              <w:t xml:space="preserve"> (</w:t>
            </w:r>
            <w:r w:rsidR="00EA37FE">
              <w:rPr>
                <w:rFonts w:cstheme="minorHAnsi"/>
              </w:rPr>
              <w:t xml:space="preserve">$45,000 + 5,000 = </w:t>
            </w:r>
            <w:r w:rsidR="00F577C6">
              <w:rPr>
                <w:rFonts w:cstheme="minorHAnsi"/>
              </w:rPr>
              <w:t>$50,000)</w:t>
            </w:r>
          </w:p>
        </w:tc>
      </w:tr>
      <w:tr w:rsidR="00F46E08" w:rsidRPr="000648A9" w14:paraId="14387186" w14:textId="77777777" w:rsidTr="004B466D">
        <w:trPr>
          <w:cantSplit/>
        </w:trPr>
        <w:tc>
          <w:tcPr>
            <w:tcW w:w="0" w:type="auto"/>
          </w:tcPr>
          <w:p w14:paraId="14387181" w14:textId="77777777" w:rsidR="00F46E08" w:rsidRPr="000648A9" w:rsidRDefault="00F46E08" w:rsidP="00C236AF">
            <w:pPr>
              <w:ind w:left="288" w:hanging="288"/>
              <w:rPr>
                <w:rFonts w:cstheme="minorHAnsi"/>
                <w:b/>
              </w:rPr>
            </w:pPr>
          </w:p>
        </w:tc>
        <w:tc>
          <w:tcPr>
            <w:tcW w:w="0" w:type="auto"/>
          </w:tcPr>
          <w:p w14:paraId="14387182" w14:textId="77777777" w:rsidR="00F46E08" w:rsidRPr="000648A9" w:rsidRDefault="00F46E08" w:rsidP="00C236AF">
            <w:pPr>
              <w:ind w:left="288" w:hanging="288"/>
              <w:rPr>
                <w:rFonts w:cstheme="minorHAnsi"/>
                <w:b/>
              </w:rPr>
            </w:pPr>
          </w:p>
        </w:tc>
        <w:tc>
          <w:tcPr>
            <w:tcW w:w="2799" w:type="dxa"/>
          </w:tcPr>
          <w:p w14:paraId="14387183" w14:textId="77777777" w:rsidR="00F46E08" w:rsidRPr="000648A9" w:rsidRDefault="00F46E08" w:rsidP="00C236AF">
            <w:pPr>
              <w:ind w:left="288" w:hanging="288"/>
              <w:rPr>
                <w:rFonts w:cstheme="minorHAnsi"/>
              </w:rPr>
            </w:pPr>
            <w:r w:rsidRPr="000648A9">
              <w:rPr>
                <w:rFonts w:cstheme="minorHAnsi"/>
              </w:rPr>
              <w:t>Line 4a</w:t>
            </w:r>
          </w:p>
        </w:tc>
        <w:tc>
          <w:tcPr>
            <w:tcW w:w="9248" w:type="dxa"/>
          </w:tcPr>
          <w:p w14:paraId="14387184" w14:textId="77777777" w:rsidR="00F46E08" w:rsidRPr="000648A9" w:rsidRDefault="00F46E08" w:rsidP="00996B05">
            <w:pPr>
              <w:ind w:left="288" w:hanging="288"/>
              <w:rPr>
                <w:rFonts w:cstheme="minorHAnsi"/>
              </w:rPr>
            </w:pPr>
            <w:r w:rsidRPr="000648A9">
              <w:rPr>
                <w:rFonts w:cstheme="minorHAnsi"/>
              </w:rPr>
              <w:t>Since this is Hilda's first withdrawal from this IRA, enter $20,000 as the total of IRA contributions that were previously taxe</w:t>
            </w:r>
            <w:r w:rsidR="00C63310">
              <w:rPr>
                <w:rFonts w:cstheme="minorHAnsi"/>
              </w:rPr>
              <w:t>d</w:t>
            </w:r>
            <w:r w:rsidRPr="000648A9">
              <w:rPr>
                <w:rFonts w:cstheme="minorHAnsi"/>
              </w:rPr>
              <w:t xml:space="preserve"> on Line 4a.  Line 4b would be used in </w:t>
            </w:r>
            <w:r w:rsidR="00F577C6">
              <w:rPr>
                <w:rFonts w:cstheme="minorHAnsi"/>
              </w:rPr>
              <w:t>subsequent years of withdrawals</w:t>
            </w:r>
          </w:p>
          <w:p w14:paraId="14387185" w14:textId="77777777" w:rsidR="00F46E08" w:rsidRPr="000648A9" w:rsidRDefault="00F46E08" w:rsidP="00996B05">
            <w:pPr>
              <w:ind w:left="288" w:hanging="288"/>
              <w:rPr>
                <w:rFonts w:cstheme="minorHAnsi"/>
              </w:rPr>
            </w:pPr>
            <w:r w:rsidRPr="000648A9">
              <w:rPr>
                <w:rFonts w:cstheme="minorHAnsi"/>
              </w:rPr>
              <w:t>Taxpayers rarely have records to prove how much of their contributions were previously taxed.  Therefore, this worksheet can rarely be completed, and the whole IRA distribution will be taxable.  If no info a</w:t>
            </w:r>
            <w:r w:rsidR="00F577C6">
              <w:rPr>
                <w:rFonts w:cstheme="minorHAnsi"/>
              </w:rPr>
              <w:t>vailable, just "get the red out</w:t>
            </w:r>
            <w:r w:rsidRPr="000648A9">
              <w:rPr>
                <w:rFonts w:cstheme="minorHAnsi"/>
              </w:rPr>
              <w:t>"</w:t>
            </w:r>
            <w:r w:rsidR="00F577C6">
              <w:rPr>
                <w:rFonts w:cstheme="minorHAnsi"/>
              </w:rPr>
              <w:t xml:space="preserve"> of Line 1</w:t>
            </w:r>
            <w:r w:rsidRPr="000648A9">
              <w:rPr>
                <w:rFonts w:cstheme="minorHAnsi"/>
              </w:rPr>
              <w:t xml:space="preserve"> (Ctrl-space or F3 or Toggle Estimated)</w:t>
            </w:r>
          </w:p>
        </w:tc>
      </w:tr>
      <w:tr w:rsidR="00F46E08" w:rsidRPr="000648A9" w14:paraId="1438718B" w14:textId="77777777" w:rsidTr="004B466D">
        <w:trPr>
          <w:cantSplit/>
        </w:trPr>
        <w:tc>
          <w:tcPr>
            <w:tcW w:w="0" w:type="auto"/>
          </w:tcPr>
          <w:p w14:paraId="14387187" w14:textId="77777777" w:rsidR="00F46E08" w:rsidRPr="000648A9" w:rsidRDefault="00F46E08" w:rsidP="00C236AF">
            <w:pPr>
              <w:ind w:left="288" w:hanging="288"/>
              <w:rPr>
                <w:rFonts w:cstheme="minorHAnsi"/>
                <w:b/>
              </w:rPr>
            </w:pPr>
          </w:p>
        </w:tc>
        <w:tc>
          <w:tcPr>
            <w:tcW w:w="0" w:type="auto"/>
          </w:tcPr>
          <w:p w14:paraId="14387188" w14:textId="77777777" w:rsidR="00F46E08" w:rsidRPr="000648A9" w:rsidRDefault="00F46E08" w:rsidP="00C236AF">
            <w:pPr>
              <w:ind w:left="288" w:hanging="288"/>
              <w:rPr>
                <w:rFonts w:cstheme="minorHAnsi"/>
                <w:b/>
              </w:rPr>
            </w:pPr>
          </w:p>
        </w:tc>
        <w:tc>
          <w:tcPr>
            <w:tcW w:w="2799" w:type="dxa"/>
          </w:tcPr>
          <w:p w14:paraId="14387189" w14:textId="77777777" w:rsidR="00F46E08" w:rsidRPr="000648A9" w:rsidRDefault="00F46E08" w:rsidP="00C236AF">
            <w:pPr>
              <w:ind w:left="288" w:hanging="288"/>
              <w:rPr>
                <w:rFonts w:cstheme="minorHAnsi"/>
              </w:rPr>
            </w:pPr>
            <w:r w:rsidRPr="000648A9">
              <w:rPr>
                <w:rFonts w:cstheme="minorHAnsi"/>
              </w:rPr>
              <w:t>Line 7</w:t>
            </w:r>
          </w:p>
        </w:tc>
        <w:tc>
          <w:tcPr>
            <w:tcW w:w="9248" w:type="dxa"/>
          </w:tcPr>
          <w:p w14:paraId="1438718A" w14:textId="77777777" w:rsidR="00F46E08" w:rsidRPr="000648A9" w:rsidRDefault="00F46E08" w:rsidP="00996B05">
            <w:pPr>
              <w:ind w:left="288" w:hanging="288"/>
              <w:rPr>
                <w:rFonts w:cstheme="minorHAnsi"/>
              </w:rPr>
            </w:pPr>
            <w:r w:rsidRPr="000648A9">
              <w:rPr>
                <w:rFonts w:cstheme="minorHAnsi"/>
              </w:rPr>
              <w:t>TW calculates the taxable portion of this year's withdrawal ($3,000)</w:t>
            </w:r>
          </w:p>
        </w:tc>
      </w:tr>
      <w:tr w:rsidR="00F46E08" w:rsidRPr="000648A9" w14:paraId="14387190" w14:textId="77777777" w:rsidTr="004B466D">
        <w:trPr>
          <w:cantSplit/>
        </w:trPr>
        <w:tc>
          <w:tcPr>
            <w:tcW w:w="0" w:type="auto"/>
          </w:tcPr>
          <w:p w14:paraId="1438718C" w14:textId="77777777" w:rsidR="00F46E08" w:rsidRPr="000648A9" w:rsidRDefault="00F46E08" w:rsidP="00C236AF">
            <w:pPr>
              <w:ind w:left="288" w:hanging="288"/>
              <w:rPr>
                <w:rFonts w:cstheme="minorHAnsi"/>
                <w:b/>
              </w:rPr>
            </w:pPr>
          </w:p>
        </w:tc>
        <w:tc>
          <w:tcPr>
            <w:tcW w:w="0" w:type="auto"/>
          </w:tcPr>
          <w:p w14:paraId="1438718D" w14:textId="77777777" w:rsidR="00F46E08" w:rsidRPr="000648A9" w:rsidRDefault="00F46E08" w:rsidP="00C236AF">
            <w:pPr>
              <w:ind w:left="288" w:hanging="288"/>
              <w:rPr>
                <w:rFonts w:cstheme="minorHAnsi"/>
                <w:b/>
              </w:rPr>
            </w:pPr>
          </w:p>
        </w:tc>
        <w:tc>
          <w:tcPr>
            <w:tcW w:w="2799" w:type="dxa"/>
          </w:tcPr>
          <w:p w14:paraId="1438718E" w14:textId="77777777" w:rsidR="00F46E08" w:rsidRPr="000648A9" w:rsidRDefault="00F46E08" w:rsidP="00C236AF">
            <w:pPr>
              <w:ind w:left="288" w:hanging="288"/>
              <w:rPr>
                <w:rFonts w:cstheme="minorHAnsi"/>
              </w:rPr>
            </w:pPr>
            <w:r w:rsidRPr="000648A9">
              <w:rPr>
                <w:rFonts w:cstheme="minorHAnsi"/>
              </w:rPr>
              <w:t>Line 8</w:t>
            </w:r>
          </w:p>
        </w:tc>
        <w:tc>
          <w:tcPr>
            <w:tcW w:w="9248" w:type="dxa"/>
          </w:tcPr>
          <w:p w14:paraId="1438718F" w14:textId="77777777" w:rsidR="00F46E08" w:rsidRPr="000648A9" w:rsidRDefault="00F46E08" w:rsidP="00996B05">
            <w:pPr>
              <w:ind w:left="288" w:hanging="288"/>
              <w:rPr>
                <w:rFonts w:cstheme="minorHAnsi"/>
              </w:rPr>
            </w:pPr>
            <w:r w:rsidRPr="000648A9">
              <w:rPr>
                <w:rFonts w:cstheme="minorHAnsi"/>
              </w:rPr>
              <w:t>TW calculates the excludable portion of this year's withdrawal ($2,000)</w:t>
            </w:r>
          </w:p>
        </w:tc>
      </w:tr>
      <w:tr w:rsidR="00F46E08" w:rsidRPr="000648A9" w14:paraId="14387195" w14:textId="77777777" w:rsidTr="004B466D">
        <w:trPr>
          <w:cantSplit/>
        </w:trPr>
        <w:tc>
          <w:tcPr>
            <w:tcW w:w="0" w:type="auto"/>
            <w:shd w:val="clear" w:color="auto" w:fill="E2EFD9" w:themeFill="accent6" w:themeFillTint="33"/>
          </w:tcPr>
          <w:p w14:paraId="14387191" w14:textId="77777777" w:rsidR="00F46E08" w:rsidRPr="000648A9" w:rsidRDefault="00F46E08" w:rsidP="000049DD">
            <w:pPr>
              <w:ind w:left="288" w:hanging="288"/>
              <w:rPr>
                <w:rFonts w:cstheme="minorHAnsi"/>
                <w:b/>
              </w:rPr>
            </w:pPr>
          </w:p>
        </w:tc>
        <w:tc>
          <w:tcPr>
            <w:tcW w:w="0" w:type="auto"/>
            <w:shd w:val="clear" w:color="auto" w:fill="E2EFD9" w:themeFill="accent6" w:themeFillTint="33"/>
          </w:tcPr>
          <w:p w14:paraId="14387192" w14:textId="77777777" w:rsidR="00F46E08" w:rsidRPr="000648A9" w:rsidRDefault="00F46E08" w:rsidP="000049DD">
            <w:pPr>
              <w:ind w:left="288" w:hanging="288"/>
              <w:rPr>
                <w:rFonts w:cstheme="minorHAnsi"/>
                <w:b/>
              </w:rPr>
            </w:pPr>
          </w:p>
        </w:tc>
        <w:tc>
          <w:tcPr>
            <w:tcW w:w="2799" w:type="dxa"/>
            <w:shd w:val="clear" w:color="auto" w:fill="E2EFD9" w:themeFill="accent6" w:themeFillTint="33"/>
          </w:tcPr>
          <w:p w14:paraId="14387193" w14:textId="77777777" w:rsidR="00F46E08" w:rsidRPr="000648A9" w:rsidRDefault="00F46E08" w:rsidP="000049DD">
            <w:pPr>
              <w:ind w:left="288" w:hanging="288"/>
              <w:rPr>
                <w:rFonts w:cstheme="minorHAnsi"/>
                <w:b/>
              </w:rPr>
            </w:pPr>
            <w:r w:rsidRPr="000648A9">
              <w:rPr>
                <w:rFonts w:cstheme="minorHAnsi"/>
                <w:b/>
              </w:rPr>
              <w:t>NJ 1040 Pg 2</w:t>
            </w:r>
          </w:p>
        </w:tc>
        <w:tc>
          <w:tcPr>
            <w:tcW w:w="9248" w:type="dxa"/>
            <w:shd w:val="clear" w:color="auto" w:fill="E2EFD9" w:themeFill="accent6" w:themeFillTint="33"/>
          </w:tcPr>
          <w:p w14:paraId="14387194" w14:textId="77777777" w:rsidR="00F46E08" w:rsidRPr="000648A9" w:rsidRDefault="00F577C6" w:rsidP="000049DD">
            <w:pPr>
              <w:ind w:left="288" w:hanging="288"/>
              <w:rPr>
                <w:rFonts w:cstheme="minorHAnsi"/>
                <w:b/>
              </w:rPr>
            </w:pPr>
            <w:r>
              <w:rPr>
                <w:rFonts w:cstheme="minorHAnsi"/>
                <w:b/>
              </w:rPr>
              <w:t>Acme Retirement</w:t>
            </w:r>
          </w:p>
        </w:tc>
      </w:tr>
      <w:tr w:rsidR="00F46E08" w:rsidRPr="000648A9" w14:paraId="1438719A" w14:textId="77777777" w:rsidTr="004B466D">
        <w:trPr>
          <w:cantSplit/>
        </w:trPr>
        <w:tc>
          <w:tcPr>
            <w:tcW w:w="0" w:type="auto"/>
          </w:tcPr>
          <w:p w14:paraId="14387196" w14:textId="77777777" w:rsidR="00F46E08" w:rsidRPr="000648A9" w:rsidRDefault="00F46E08" w:rsidP="000049DD">
            <w:pPr>
              <w:ind w:left="288" w:hanging="288"/>
              <w:rPr>
                <w:rFonts w:cstheme="minorHAnsi"/>
                <w:b/>
              </w:rPr>
            </w:pPr>
          </w:p>
        </w:tc>
        <w:tc>
          <w:tcPr>
            <w:tcW w:w="0" w:type="auto"/>
          </w:tcPr>
          <w:p w14:paraId="14387197" w14:textId="77777777" w:rsidR="00F46E08" w:rsidRPr="000648A9" w:rsidRDefault="00F46E08" w:rsidP="000049DD">
            <w:pPr>
              <w:ind w:left="288" w:hanging="288"/>
              <w:rPr>
                <w:rFonts w:cstheme="minorHAnsi"/>
                <w:b/>
              </w:rPr>
            </w:pPr>
          </w:p>
        </w:tc>
        <w:tc>
          <w:tcPr>
            <w:tcW w:w="2799" w:type="dxa"/>
          </w:tcPr>
          <w:p w14:paraId="14387198" w14:textId="77777777" w:rsidR="00F46E08" w:rsidRPr="000648A9" w:rsidRDefault="00F46E08" w:rsidP="000049DD">
            <w:pPr>
              <w:ind w:left="288" w:hanging="288"/>
              <w:rPr>
                <w:rFonts w:cstheme="minorHAnsi"/>
              </w:rPr>
            </w:pPr>
            <w:r w:rsidRPr="000648A9">
              <w:rPr>
                <w:rFonts w:cstheme="minorHAnsi"/>
              </w:rPr>
              <w:t>Line 19a</w:t>
            </w:r>
          </w:p>
        </w:tc>
        <w:tc>
          <w:tcPr>
            <w:tcW w:w="9248" w:type="dxa"/>
          </w:tcPr>
          <w:p w14:paraId="14387199" w14:textId="77777777" w:rsidR="00F46E08" w:rsidRPr="000648A9" w:rsidRDefault="00F46E08" w:rsidP="000049DD">
            <w:pPr>
              <w:ind w:left="288" w:hanging="288"/>
              <w:rPr>
                <w:rFonts w:cstheme="minorHAnsi"/>
              </w:rPr>
            </w:pPr>
            <w:r w:rsidRPr="000648A9">
              <w:rPr>
                <w:rFonts w:cstheme="minorHAnsi"/>
              </w:rPr>
              <w:t>TW adds the $3,000 taxable portion of the IRA withdrawal to the taxable portion of the Office of Personnel Management pension already on Line 19a ($3,000 + 16,570 = $19,570)</w:t>
            </w:r>
          </w:p>
        </w:tc>
      </w:tr>
      <w:tr w:rsidR="00F46E08" w:rsidRPr="000648A9" w14:paraId="1438719F" w14:textId="77777777" w:rsidTr="004B466D">
        <w:trPr>
          <w:cantSplit/>
        </w:trPr>
        <w:tc>
          <w:tcPr>
            <w:tcW w:w="0" w:type="auto"/>
          </w:tcPr>
          <w:p w14:paraId="1438719B" w14:textId="77777777" w:rsidR="00F46E08" w:rsidRPr="000648A9" w:rsidRDefault="00F46E08" w:rsidP="000049DD">
            <w:pPr>
              <w:ind w:left="288" w:hanging="288"/>
              <w:rPr>
                <w:rFonts w:cstheme="minorHAnsi"/>
                <w:b/>
              </w:rPr>
            </w:pPr>
          </w:p>
        </w:tc>
        <w:tc>
          <w:tcPr>
            <w:tcW w:w="0" w:type="auto"/>
          </w:tcPr>
          <w:p w14:paraId="1438719C" w14:textId="77777777" w:rsidR="00F46E08" w:rsidRPr="000648A9" w:rsidRDefault="00F46E08" w:rsidP="000049DD">
            <w:pPr>
              <w:ind w:left="288" w:hanging="288"/>
              <w:rPr>
                <w:rFonts w:cstheme="minorHAnsi"/>
                <w:b/>
              </w:rPr>
            </w:pPr>
          </w:p>
        </w:tc>
        <w:tc>
          <w:tcPr>
            <w:tcW w:w="2799" w:type="dxa"/>
          </w:tcPr>
          <w:p w14:paraId="1438719D" w14:textId="77777777" w:rsidR="00F46E08" w:rsidRPr="000648A9" w:rsidRDefault="00F46E08" w:rsidP="000049DD">
            <w:pPr>
              <w:ind w:left="288" w:hanging="288"/>
              <w:rPr>
                <w:rFonts w:cstheme="minorHAnsi"/>
              </w:rPr>
            </w:pPr>
            <w:r w:rsidRPr="000648A9">
              <w:rPr>
                <w:rFonts w:cstheme="minorHAnsi"/>
              </w:rPr>
              <w:t>Line 19b</w:t>
            </w:r>
          </w:p>
        </w:tc>
        <w:tc>
          <w:tcPr>
            <w:tcW w:w="9248" w:type="dxa"/>
          </w:tcPr>
          <w:p w14:paraId="1438719E" w14:textId="77777777" w:rsidR="00F46E08" w:rsidRPr="000648A9" w:rsidRDefault="00F46E08" w:rsidP="00542980">
            <w:pPr>
              <w:ind w:left="288" w:hanging="288"/>
              <w:rPr>
                <w:rFonts w:cstheme="minorHAnsi"/>
              </w:rPr>
            </w:pPr>
            <w:r w:rsidRPr="000648A9">
              <w:rPr>
                <w:rFonts w:cstheme="minorHAnsi"/>
              </w:rPr>
              <w:t>TW adds the $2,000 excludable portion of the IRS withdrawal to the excludable portion of the Office of Personnel Management pension already on Line 19b ($2,000 + 1,015 = $3</w:t>
            </w:r>
            <w:r w:rsidR="00542980">
              <w:rPr>
                <w:rFonts w:cstheme="minorHAnsi"/>
              </w:rPr>
              <w:t>,</w:t>
            </w:r>
            <w:r w:rsidRPr="000648A9">
              <w:rPr>
                <w:rFonts w:cstheme="minorHAnsi"/>
              </w:rPr>
              <w:t xml:space="preserve">015). No manual entry on </w:t>
            </w:r>
            <w:r w:rsidR="000E7856">
              <w:rPr>
                <w:rFonts w:cstheme="minorHAnsi"/>
              </w:rPr>
              <w:t xml:space="preserve">a </w:t>
            </w:r>
            <w:r w:rsidRPr="000648A9">
              <w:rPr>
                <w:rFonts w:cstheme="minorHAnsi"/>
              </w:rPr>
              <w:t xml:space="preserve">scratch pad is necessary for an IRA if </w:t>
            </w:r>
            <w:r w:rsidR="00F577C6">
              <w:rPr>
                <w:rFonts w:cstheme="minorHAnsi"/>
              </w:rPr>
              <w:t xml:space="preserve">the </w:t>
            </w:r>
            <w:r w:rsidRPr="000648A9">
              <w:rPr>
                <w:rFonts w:cstheme="minorHAnsi"/>
              </w:rPr>
              <w:t>IRA Wkt is completed</w:t>
            </w:r>
          </w:p>
        </w:tc>
      </w:tr>
      <w:tr w:rsidR="008E62F6" w:rsidRPr="000648A9" w14:paraId="143871A4" w14:textId="77777777" w:rsidTr="004B466D">
        <w:trPr>
          <w:cantSplit/>
        </w:trPr>
        <w:tc>
          <w:tcPr>
            <w:tcW w:w="0" w:type="auto"/>
          </w:tcPr>
          <w:p w14:paraId="143871A0" w14:textId="77777777" w:rsidR="008E62F6" w:rsidRPr="000648A9" w:rsidRDefault="008E62F6" w:rsidP="000049DD">
            <w:pPr>
              <w:ind w:left="288" w:hanging="288"/>
              <w:rPr>
                <w:rFonts w:cstheme="minorHAnsi"/>
                <w:b/>
              </w:rPr>
            </w:pPr>
          </w:p>
        </w:tc>
        <w:tc>
          <w:tcPr>
            <w:tcW w:w="0" w:type="auto"/>
          </w:tcPr>
          <w:p w14:paraId="143871A1" w14:textId="77777777" w:rsidR="008E62F6" w:rsidRPr="000648A9" w:rsidRDefault="008E62F6" w:rsidP="000049DD">
            <w:pPr>
              <w:ind w:left="288" w:hanging="288"/>
              <w:rPr>
                <w:rFonts w:cstheme="minorHAnsi"/>
                <w:b/>
              </w:rPr>
            </w:pPr>
          </w:p>
        </w:tc>
        <w:tc>
          <w:tcPr>
            <w:tcW w:w="2799" w:type="dxa"/>
          </w:tcPr>
          <w:p w14:paraId="143871A2" w14:textId="77777777" w:rsidR="008E62F6" w:rsidRPr="000648A9" w:rsidRDefault="008E62F6" w:rsidP="000049DD">
            <w:pPr>
              <w:ind w:left="288" w:hanging="288"/>
              <w:rPr>
                <w:rFonts w:cstheme="minorHAnsi"/>
              </w:rPr>
            </w:pPr>
          </w:p>
        </w:tc>
        <w:tc>
          <w:tcPr>
            <w:tcW w:w="9248" w:type="dxa"/>
          </w:tcPr>
          <w:p w14:paraId="143871A3" w14:textId="77777777" w:rsidR="008E62F6" w:rsidRPr="000648A9" w:rsidRDefault="00542980" w:rsidP="00542980">
            <w:pPr>
              <w:ind w:left="288" w:hanging="288"/>
              <w:rPr>
                <w:rFonts w:cstheme="minorHAnsi"/>
              </w:rPr>
            </w:pPr>
            <w:r w:rsidRPr="005C5169">
              <w:rPr>
                <w:rFonts w:cstheme="minorHAnsi"/>
              </w:rPr>
              <w:t>The total of Line 19a ($</w:t>
            </w:r>
            <w:r>
              <w:rPr>
                <w:rFonts w:cstheme="minorHAnsi"/>
              </w:rPr>
              <w:t>19,570</w:t>
            </w:r>
            <w:r w:rsidRPr="005C5169">
              <w:rPr>
                <w:rFonts w:cstheme="minorHAnsi"/>
              </w:rPr>
              <w:t>) + Line 19b ($</w:t>
            </w:r>
            <w:r>
              <w:rPr>
                <w:rFonts w:cstheme="minorHAnsi"/>
              </w:rPr>
              <w:t>3,015</w:t>
            </w:r>
            <w:r w:rsidRPr="005C5169">
              <w:rPr>
                <w:rFonts w:cstheme="minorHAnsi"/>
              </w:rPr>
              <w:t>) should equal the gross amounts of all pensions taxable in NJ (</w:t>
            </w:r>
            <w:r>
              <w:rPr>
                <w:rFonts w:cstheme="minorHAnsi"/>
              </w:rPr>
              <w:t>Office of Personnel Management</w:t>
            </w:r>
            <w:r w:rsidRPr="005C5169">
              <w:rPr>
                <w:rFonts w:cstheme="minorHAnsi"/>
              </w:rPr>
              <w:t xml:space="preserve"> $</w:t>
            </w:r>
            <w:r>
              <w:rPr>
                <w:rFonts w:cstheme="minorHAnsi"/>
              </w:rPr>
              <w:t>17,585</w:t>
            </w:r>
            <w:r w:rsidRPr="005C5169">
              <w:rPr>
                <w:rFonts w:cstheme="minorHAnsi"/>
              </w:rPr>
              <w:t xml:space="preserve"> + </w:t>
            </w:r>
            <w:r>
              <w:rPr>
                <w:rFonts w:cstheme="minorHAnsi"/>
              </w:rPr>
              <w:t>Acme</w:t>
            </w:r>
            <w:r w:rsidRPr="005C5169">
              <w:rPr>
                <w:rFonts w:cstheme="minorHAnsi"/>
              </w:rPr>
              <w:t xml:space="preserve"> $</w:t>
            </w:r>
            <w:r>
              <w:rPr>
                <w:rFonts w:cstheme="minorHAnsi"/>
              </w:rPr>
              <w:t>5,000</w:t>
            </w:r>
            <w:r w:rsidRPr="005C5169">
              <w:rPr>
                <w:rFonts w:cstheme="minorHAnsi"/>
              </w:rPr>
              <w:t>)</w:t>
            </w:r>
          </w:p>
        </w:tc>
      </w:tr>
      <w:tr w:rsidR="00F46E08" w:rsidRPr="000648A9" w14:paraId="143871A9" w14:textId="77777777" w:rsidTr="004B466D">
        <w:trPr>
          <w:cantSplit/>
        </w:trPr>
        <w:tc>
          <w:tcPr>
            <w:tcW w:w="0" w:type="auto"/>
            <w:shd w:val="clear" w:color="auto" w:fill="E2EFD9" w:themeFill="accent6" w:themeFillTint="33"/>
          </w:tcPr>
          <w:p w14:paraId="143871A5" w14:textId="77777777" w:rsidR="00F46E08" w:rsidRPr="000648A9" w:rsidRDefault="00890BAA" w:rsidP="00C236AF">
            <w:pPr>
              <w:ind w:left="288" w:hanging="288"/>
              <w:rPr>
                <w:rFonts w:cstheme="minorHAnsi"/>
                <w:b/>
              </w:rPr>
            </w:pPr>
            <w:r>
              <w:rPr>
                <w:rFonts w:cstheme="minorHAnsi"/>
                <w:b/>
              </w:rPr>
              <w:lastRenderedPageBreak/>
              <w:t>8</w:t>
            </w:r>
          </w:p>
        </w:tc>
        <w:tc>
          <w:tcPr>
            <w:tcW w:w="0" w:type="auto"/>
            <w:shd w:val="clear" w:color="auto" w:fill="E2EFD9" w:themeFill="accent6" w:themeFillTint="33"/>
          </w:tcPr>
          <w:p w14:paraId="143871A6" w14:textId="77777777" w:rsidR="00F46E08" w:rsidRPr="000648A9" w:rsidRDefault="00890BAA" w:rsidP="00C236AF">
            <w:pPr>
              <w:ind w:left="288" w:hanging="288"/>
              <w:rPr>
                <w:rFonts w:cstheme="minorHAnsi"/>
                <w:b/>
              </w:rPr>
            </w:pPr>
            <w:r>
              <w:rPr>
                <w:rFonts w:cstheme="minorHAnsi"/>
                <w:b/>
              </w:rPr>
              <w:t>Notes</w:t>
            </w:r>
          </w:p>
        </w:tc>
        <w:tc>
          <w:tcPr>
            <w:tcW w:w="2799" w:type="dxa"/>
            <w:shd w:val="clear" w:color="auto" w:fill="E2EFD9" w:themeFill="accent6" w:themeFillTint="33"/>
          </w:tcPr>
          <w:p w14:paraId="143871A7" w14:textId="77777777" w:rsidR="00F46E08" w:rsidRPr="000648A9" w:rsidRDefault="00F46E08" w:rsidP="00C236AF">
            <w:pPr>
              <w:ind w:left="288" w:hanging="288"/>
              <w:rPr>
                <w:rFonts w:cstheme="minorHAnsi"/>
                <w:b/>
              </w:rPr>
            </w:pPr>
            <w:r w:rsidRPr="000648A9">
              <w:rPr>
                <w:rFonts w:cstheme="minorHAnsi"/>
                <w:b/>
              </w:rPr>
              <w:t>1040 Wkt2</w:t>
            </w:r>
          </w:p>
        </w:tc>
        <w:tc>
          <w:tcPr>
            <w:tcW w:w="9248" w:type="dxa"/>
            <w:shd w:val="clear" w:color="auto" w:fill="E2EFD9" w:themeFill="accent6" w:themeFillTint="33"/>
          </w:tcPr>
          <w:p w14:paraId="143871A8" w14:textId="77777777" w:rsidR="00F46E08" w:rsidRPr="000648A9" w:rsidRDefault="00F46E08" w:rsidP="00C236AF">
            <w:pPr>
              <w:ind w:left="288" w:hanging="288"/>
              <w:rPr>
                <w:rFonts w:cstheme="minorHAnsi"/>
                <w:b/>
              </w:rPr>
            </w:pPr>
            <w:r w:rsidRPr="000648A9">
              <w:rPr>
                <w:rFonts w:cstheme="minorHAnsi"/>
                <w:b/>
              </w:rPr>
              <w:t>Student Loan Interest</w:t>
            </w:r>
          </w:p>
        </w:tc>
      </w:tr>
      <w:tr w:rsidR="00F46E08" w:rsidRPr="000648A9" w14:paraId="143871AE" w14:textId="77777777" w:rsidTr="004B466D">
        <w:trPr>
          <w:cantSplit/>
        </w:trPr>
        <w:tc>
          <w:tcPr>
            <w:tcW w:w="0" w:type="auto"/>
          </w:tcPr>
          <w:p w14:paraId="143871AA" w14:textId="77777777" w:rsidR="00F46E08" w:rsidRPr="000648A9" w:rsidRDefault="00F46E08" w:rsidP="00C236AF">
            <w:pPr>
              <w:ind w:left="288" w:hanging="288"/>
              <w:rPr>
                <w:rFonts w:cstheme="minorHAnsi"/>
                <w:b/>
              </w:rPr>
            </w:pPr>
          </w:p>
        </w:tc>
        <w:tc>
          <w:tcPr>
            <w:tcW w:w="0" w:type="auto"/>
          </w:tcPr>
          <w:p w14:paraId="143871AB" w14:textId="77777777" w:rsidR="00F46E08" w:rsidRPr="000648A9" w:rsidRDefault="00F46E08" w:rsidP="00C236AF">
            <w:pPr>
              <w:ind w:left="288" w:hanging="288"/>
              <w:rPr>
                <w:rFonts w:cstheme="minorHAnsi"/>
                <w:b/>
              </w:rPr>
            </w:pPr>
          </w:p>
        </w:tc>
        <w:tc>
          <w:tcPr>
            <w:tcW w:w="2799" w:type="dxa"/>
          </w:tcPr>
          <w:p w14:paraId="143871AC" w14:textId="77777777" w:rsidR="00F46E08" w:rsidRPr="000648A9" w:rsidRDefault="00F46E08" w:rsidP="00C236AF">
            <w:pPr>
              <w:ind w:left="288" w:hanging="288"/>
              <w:rPr>
                <w:rFonts w:cstheme="minorHAnsi"/>
              </w:rPr>
            </w:pPr>
          </w:p>
        </w:tc>
        <w:tc>
          <w:tcPr>
            <w:tcW w:w="9248" w:type="dxa"/>
          </w:tcPr>
          <w:p w14:paraId="143871AD" w14:textId="77777777" w:rsidR="00F46E08" w:rsidRPr="000648A9" w:rsidRDefault="00F46E08" w:rsidP="00C236AF">
            <w:pPr>
              <w:ind w:left="288" w:hanging="288"/>
              <w:rPr>
                <w:rFonts w:cstheme="minorHAnsi"/>
              </w:rPr>
            </w:pPr>
            <w:r w:rsidRPr="000648A9">
              <w:rPr>
                <w:rFonts w:cstheme="minorHAnsi"/>
              </w:rPr>
              <w:t>Link to 1040 Wkt2 Student Loan Interest section from 1040 Line 33 or use Add icon above forms tree to add 1040 Wkt2 directly to tree</w:t>
            </w:r>
          </w:p>
        </w:tc>
      </w:tr>
      <w:tr w:rsidR="00F46E08" w:rsidRPr="000648A9" w14:paraId="143871B5" w14:textId="77777777" w:rsidTr="004B466D">
        <w:trPr>
          <w:cantSplit/>
        </w:trPr>
        <w:tc>
          <w:tcPr>
            <w:tcW w:w="0" w:type="auto"/>
          </w:tcPr>
          <w:p w14:paraId="143871AF" w14:textId="77777777" w:rsidR="00F46E08" w:rsidRPr="000648A9" w:rsidRDefault="00F46E08" w:rsidP="00C236AF">
            <w:pPr>
              <w:ind w:left="288" w:hanging="288"/>
              <w:rPr>
                <w:rFonts w:cstheme="minorHAnsi"/>
                <w:b/>
              </w:rPr>
            </w:pPr>
          </w:p>
        </w:tc>
        <w:tc>
          <w:tcPr>
            <w:tcW w:w="0" w:type="auto"/>
          </w:tcPr>
          <w:p w14:paraId="143871B0" w14:textId="77777777" w:rsidR="00F46E08" w:rsidRPr="000648A9" w:rsidRDefault="00F46E08" w:rsidP="00C236AF">
            <w:pPr>
              <w:ind w:left="288" w:hanging="288"/>
              <w:rPr>
                <w:rFonts w:cstheme="minorHAnsi"/>
                <w:b/>
              </w:rPr>
            </w:pPr>
          </w:p>
        </w:tc>
        <w:tc>
          <w:tcPr>
            <w:tcW w:w="2799" w:type="dxa"/>
          </w:tcPr>
          <w:p w14:paraId="143871B1" w14:textId="77777777" w:rsidR="00F46E08" w:rsidRPr="000648A9" w:rsidRDefault="00F46E08" w:rsidP="00CF300A">
            <w:pPr>
              <w:ind w:left="288" w:hanging="288"/>
              <w:rPr>
                <w:rFonts w:cstheme="minorHAnsi"/>
              </w:rPr>
            </w:pPr>
            <w:r w:rsidRPr="000648A9">
              <w:rPr>
                <w:rFonts w:cstheme="minorHAnsi"/>
              </w:rPr>
              <w:t xml:space="preserve">Student Loan Interest section, Line 1, Taxpayer Column </w:t>
            </w:r>
          </w:p>
        </w:tc>
        <w:tc>
          <w:tcPr>
            <w:tcW w:w="9248" w:type="dxa"/>
          </w:tcPr>
          <w:p w14:paraId="143871B2" w14:textId="77777777" w:rsidR="00F46E08" w:rsidRPr="000648A9" w:rsidRDefault="00F46E08" w:rsidP="00C236AF">
            <w:pPr>
              <w:ind w:left="288" w:hanging="288"/>
              <w:rPr>
                <w:rFonts w:cstheme="minorHAnsi"/>
              </w:rPr>
            </w:pPr>
            <w:r w:rsidRPr="000648A9">
              <w:rPr>
                <w:rFonts w:cstheme="minorHAnsi"/>
              </w:rPr>
              <w:t>Enter $386</w:t>
            </w:r>
          </w:p>
          <w:p w14:paraId="143871B3" w14:textId="77777777" w:rsidR="00F46E08" w:rsidRPr="000648A9" w:rsidRDefault="00F46E08" w:rsidP="00C236AF">
            <w:pPr>
              <w:ind w:left="288" w:hanging="288"/>
              <w:rPr>
                <w:rFonts w:cstheme="minorHAnsi"/>
              </w:rPr>
            </w:pPr>
          </w:p>
          <w:p w14:paraId="143871B4" w14:textId="77777777" w:rsidR="00F46E08" w:rsidRPr="000648A9" w:rsidRDefault="00F46E08" w:rsidP="00C236AF">
            <w:pPr>
              <w:ind w:left="288" w:hanging="288"/>
              <w:rPr>
                <w:rFonts w:cstheme="minorHAnsi"/>
              </w:rPr>
            </w:pPr>
          </w:p>
        </w:tc>
      </w:tr>
      <w:tr w:rsidR="00F46E08" w:rsidRPr="000648A9" w14:paraId="143871BA" w14:textId="77777777" w:rsidTr="004B466D">
        <w:trPr>
          <w:cantSplit/>
        </w:trPr>
        <w:tc>
          <w:tcPr>
            <w:tcW w:w="0" w:type="auto"/>
          </w:tcPr>
          <w:p w14:paraId="143871B6" w14:textId="77777777" w:rsidR="00F46E08" w:rsidRPr="000648A9" w:rsidRDefault="00F46E08" w:rsidP="00C236AF">
            <w:pPr>
              <w:ind w:left="288" w:hanging="288"/>
              <w:rPr>
                <w:rFonts w:cstheme="minorHAnsi"/>
                <w:b/>
              </w:rPr>
            </w:pPr>
          </w:p>
        </w:tc>
        <w:tc>
          <w:tcPr>
            <w:tcW w:w="0" w:type="auto"/>
          </w:tcPr>
          <w:p w14:paraId="143871B7" w14:textId="77777777" w:rsidR="00F46E08" w:rsidRPr="000648A9" w:rsidRDefault="00F46E08" w:rsidP="00C236AF">
            <w:pPr>
              <w:ind w:left="288" w:hanging="288"/>
              <w:rPr>
                <w:rFonts w:cstheme="minorHAnsi"/>
                <w:b/>
              </w:rPr>
            </w:pPr>
          </w:p>
        </w:tc>
        <w:tc>
          <w:tcPr>
            <w:tcW w:w="2799" w:type="dxa"/>
          </w:tcPr>
          <w:p w14:paraId="143871B8" w14:textId="77777777" w:rsidR="00F46E08" w:rsidRPr="000648A9" w:rsidRDefault="00F46E08" w:rsidP="00CF300A">
            <w:pPr>
              <w:ind w:left="288" w:hanging="288"/>
              <w:rPr>
                <w:rFonts w:cstheme="minorHAnsi"/>
              </w:rPr>
            </w:pPr>
            <w:r w:rsidRPr="000648A9">
              <w:rPr>
                <w:rFonts w:cstheme="minorHAnsi"/>
              </w:rPr>
              <w:t>Line 2</w:t>
            </w:r>
          </w:p>
        </w:tc>
        <w:tc>
          <w:tcPr>
            <w:tcW w:w="9248" w:type="dxa"/>
          </w:tcPr>
          <w:p w14:paraId="143871B9" w14:textId="77777777" w:rsidR="00F46E08" w:rsidRPr="000648A9" w:rsidRDefault="00F46E08" w:rsidP="00055D70">
            <w:pPr>
              <w:ind w:left="288" w:hanging="288"/>
              <w:rPr>
                <w:rFonts w:cstheme="minorHAnsi"/>
              </w:rPr>
            </w:pPr>
            <w:r w:rsidRPr="000648A9">
              <w:rPr>
                <w:rFonts w:cstheme="minorHAnsi"/>
              </w:rPr>
              <w:t>The student loan interest deduction is usually the amount of interest paid, up to $2,500.  However, it can be limited based on Modified Adjusted Gross Income (MAGI).  The interest deduction phases out when MAGI exceeds $6</w:t>
            </w:r>
            <w:r w:rsidR="007D6E5F">
              <w:rPr>
                <w:rFonts w:cstheme="minorHAnsi"/>
              </w:rPr>
              <w:t>5</w:t>
            </w:r>
            <w:r w:rsidRPr="000648A9">
              <w:rPr>
                <w:rFonts w:cstheme="minorHAnsi"/>
              </w:rPr>
              <w:t>,000 ($1</w:t>
            </w:r>
            <w:r w:rsidR="007D6E5F">
              <w:rPr>
                <w:rFonts w:cstheme="minorHAnsi"/>
              </w:rPr>
              <w:t>30</w:t>
            </w:r>
            <w:r w:rsidRPr="000648A9">
              <w:rPr>
                <w:rFonts w:cstheme="minorHAnsi"/>
              </w:rPr>
              <w:t>,000 MFJ) and is 0 when MAGI exceeds $</w:t>
            </w:r>
            <w:r w:rsidR="007D6E5F">
              <w:rPr>
                <w:rFonts w:cstheme="minorHAnsi"/>
              </w:rPr>
              <w:t>80,000 ($160</w:t>
            </w:r>
            <w:r w:rsidRPr="000648A9">
              <w:rPr>
                <w:rFonts w:cstheme="minorHAnsi"/>
              </w:rPr>
              <w:t xml:space="preserve">,000 MFJ).  </w:t>
            </w:r>
            <w:r w:rsidR="007D6E5F">
              <w:rPr>
                <w:rFonts w:cstheme="minorHAnsi"/>
              </w:rPr>
              <w:t xml:space="preserve">TW tells you </w:t>
            </w:r>
            <w:r w:rsidR="00055D70">
              <w:rPr>
                <w:rFonts w:cstheme="minorHAnsi"/>
              </w:rPr>
              <w:t xml:space="preserve">under Line 1 that </w:t>
            </w:r>
            <w:r w:rsidRPr="000648A9">
              <w:rPr>
                <w:rFonts w:cstheme="minorHAnsi"/>
              </w:rPr>
              <w:t xml:space="preserve">Hilda's MAGI </w:t>
            </w:r>
            <w:r w:rsidR="007D6E5F">
              <w:rPr>
                <w:rFonts w:cstheme="minorHAnsi"/>
              </w:rPr>
              <w:t xml:space="preserve">prior to this deduction </w:t>
            </w:r>
            <w:r w:rsidRPr="000648A9">
              <w:rPr>
                <w:rFonts w:cstheme="minorHAnsi"/>
              </w:rPr>
              <w:t>is $6</w:t>
            </w:r>
            <w:r w:rsidR="007D6E5F">
              <w:rPr>
                <w:rFonts w:cstheme="minorHAnsi"/>
              </w:rPr>
              <w:t>1,078</w:t>
            </w:r>
            <w:r w:rsidR="00055D70">
              <w:rPr>
                <w:rFonts w:cstheme="minorHAnsi"/>
              </w:rPr>
              <w:t>.</w:t>
            </w:r>
            <w:r w:rsidRPr="000648A9">
              <w:rPr>
                <w:rFonts w:cstheme="minorHAnsi"/>
              </w:rPr>
              <w:t xml:space="preserve"> </w:t>
            </w:r>
            <w:r w:rsidR="00055D70">
              <w:rPr>
                <w:rFonts w:cstheme="minorHAnsi"/>
              </w:rPr>
              <w:t>Therefore, t</w:t>
            </w:r>
            <w:r w:rsidRPr="000648A9">
              <w:rPr>
                <w:rFonts w:cstheme="minorHAnsi"/>
              </w:rPr>
              <w:t xml:space="preserve">he </w:t>
            </w:r>
            <w:r w:rsidR="007D6E5F">
              <w:rPr>
                <w:rFonts w:cstheme="minorHAnsi"/>
              </w:rPr>
              <w:t>entire student loan de</w:t>
            </w:r>
            <w:r w:rsidRPr="000648A9">
              <w:rPr>
                <w:rFonts w:cstheme="minorHAnsi"/>
              </w:rPr>
              <w:t xml:space="preserve">duction </w:t>
            </w:r>
            <w:r w:rsidR="007D6E5F">
              <w:rPr>
                <w:rFonts w:cstheme="minorHAnsi"/>
              </w:rPr>
              <w:t>can be claimed</w:t>
            </w:r>
            <w:r w:rsidRPr="000648A9">
              <w:rPr>
                <w:rFonts w:cstheme="minorHAnsi"/>
              </w:rPr>
              <w:t xml:space="preserve"> </w:t>
            </w:r>
          </w:p>
        </w:tc>
      </w:tr>
      <w:tr w:rsidR="00F46E08" w:rsidRPr="000648A9" w14:paraId="143871BF" w14:textId="77777777" w:rsidTr="004B466D">
        <w:trPr>
          <w:cantSplit/>
        </w:trPr>
        <w:tc>
          <w:tcPr>
            <w:tcW w:w="0" w:type="auto"/>
            <w:shd w:val="clear" w:color="auto" w:fill="E2EFD9" w:themeFill="accent6" w:themeFillTint="33"/>
          </w:tcPr>
          <w:p w14:paraId="143871BB" w14:textId="77777777" w:rsidR="00F46E08" w:rsidRPr="000648A9" w:rsidRDefault="00F46E08" w:rsidP="000648A9">
            <w:pPr>
              <w:keepNext/>
              <w:ind w:left="288" w:hanging="288"/>
              <w:rPr>
                <w:rFonts w:cstheme="minorHAnsi"/>
                <w:b/>
              </w:rPr>
            </w:pPr>
            <w:r w:rsidRPr="000648A9">
              <w:rPr>
                <w:rFonts w:cstheme="minorHAnsi"/>
                <w:b/>
              </w:rPr>
              <w:t xml:space="preserve"> </w:t>
            </w:r>
          </w:p>
        </w:tc>
        <w:tc>
          <w:tcPr>
            <w:tcW w:w="0" w:type="auto"/>
            <w:shd w:val="clear" w:color="auto" w:fill="E2EFD9" w:themeFill="accent6" w:themeFillTint="33"/>
          </w:tcPr>
          <w:p w14:paraId="143871BC" w14:textId="77777777" w:rsidR="00F46E08" w:rsidRPr="000648A9" w:rsidRDefault="00F46E08" w:rsidP="000648A9">
            <w:pPr>
              <w:keepNext/>
              <w:ind w:left="288" w:hanging="288"/>
              <w:rPr>
                <w:rFonts w:cstheme="minorHAnsi"/>
                <w:b/>
              </w:rPr>
            </w:pPr>
          </w:p>
        </w:tc>
        <w:tc>
          <w:tcPr>
            <w:tcW w:w="2799" w:type="dxa"/>
            <w:shd w:val="clear" w:color="auto" w:fill="E2EFD9" w:themeFill="accent6" w:themeFillTint="33"/>
          </w:tcPr>
          <w:p w14:paraId="143871BD" w14:textId="77777777" w:rsidR="00F46E08" w:rsidRPr="000648A9" w:rsidRDefault="00F46E08" w:rsidP="000648A9">
            <w:pPr>
              <w:keepNext/>
              <w:ind w:left="288" w:hanging="288"/>
              <w:rPr>
                <w:rFonts w:cstheme="minorHAnsi"/>
                <w:b/>
              </w:rPr>
            </w:pPr>
            <w:r w:rsidRPr="000648A9">
              <w:rPr>
                <w:rFonts w:cstheme="minorHAnsi"/>
                <w:b/>
              </w:rPr>
              <w:t>1040 Pg 1</w:t>
            </w:r>
          </w:p>
        </w:tc>
        <w:tc>
          <w:tcPr>
            <w:tcW w:w="9248" w:type="dxa"/>
            <w:shd w:val="clear" w:color="auto" w:fill="E2EFD9" w:themeFill="accent6" w:themeFillTint="33"/>
          </w:tcPr>
          <w:p w14:paraId="143871BE" w14:textId="77777777" w:rsidR="00F46E08" w:rsidRPr="000648A9" w:rsidRDefault="00F46E08" w:rsidP="000648A9">
            <w:pPr>
              <w:keepNext/>
              <w:ind w:left="288" w:hanging="288"/>
              <w:rPr>
                <w:rFonts w:cstheme="minorHAnsi"/>
                <w:b/>
              </w:rPr>
            </w:pPr>
            <w:r w:rsidRPr="000648A9">
              <w:rPr>
                <w:rFonts w:cstheme="minorHAnsi"/>
                <w:b/>
              </w:rPr>
              <w:t>Student Loan Interest</w:t>
            </w:r>
          </w:p>
        </w:tc>
      </w:tr>
      <w:tr w:rsidR="00F46E08" w:rsidRPr="000648A9" w14:paraId="143871C4" w14:textId="77777777" w:rsidTr="004B466D">
        <w:trPr>
          <w:cantSplit/>
        </w:trPr>
        <w:tc>
          <w:tcPr>
            <w:tcW w:w="0" w:type="auto"/>
          </w:tcPr>
          <w:p w14:paraId="143871C0" w14:textId="77777777" w:rsidR="00F46E08" w:rsidRPr="000648A9" w:rsidRDefault="00F46E08" w:rsidP="00C236AF">
            <w:pPr>
              <w:ind w:left="288" w:hanging="288"/>
              <w:rPr>
                <w:rFonts w:cstheme="minorHAnsi"/>
                <w:b/>
              </w:rPr>
            </w:pPr>
          </w:p>
        </w:tc>
        <w:tc>
          <w:tcPr>
            <w:tcW w:w="0" w:type="auto"/>
          </w:tcPr>
          <w:p w14:paraId="143871C1" w14:textId="77777777" w:rsidR="00F46E08" w:rsidRPr="000648A9" w:rsidRDefault="00F46E08" w:rsidP="00C236AF">
            <w:pPr>
              <w:ind w:left="288" w:hanging="288"/>
              <w:rPr>
                <w:rFonts w:cstheme="minorHAnsi"/>
                <w:b/>
              </w:rPr>
            </w:pPr>
          </w:p>
        </w:tc>
        <w:tc>
          <w:tcPr>
            <w:tcW w:w="2799" w:type="dxa"/>
          </w:tcPr>
          <w:p w14:paraId="143871C2" w14:textId="77777777" w:rsidR="00F46E08" w:rsidRPr="000648A9" w:rsidRDefault="00F46E08" w:rsidP="00C236AF">
            <w:pPr>
              <w:ind w:left="288" w:hanging="288"/>
              <w:rPr>
                <w:rFonts w:cstheme="minorHAnsi"/>
              </w:rPr>
            </w:pPr>
            <w:r w:rsidRPr="000648A9">
              <w:rPr>
                <w:rFonts w:cstheme="minorHAnsi"/>
              </w:rPr>
              <w:t>Line 33</w:t>
            </w:r>
          </w:p>
        </w:tc>
        <w:tc>
          <w:tcPr>
            <w:tcW w:w="9248" w:type="dxa"/>
          </w:tcPr>
          <w:p w14:paraId="143871C3" w14:textId="77777777" w:rsidR="00F46E08" w:rsidRPr="000648A9" w:rsidRDefault="00F46E08" w:rsidP="00055D70">
            <w:pPr>
              <w:ind w:left="288" w:hanging="288"/>
              <w:rPr>
                <w:rFonts w:cstheme="minorHAnsi"/>
              </w:rPr>
            </w:pPr>
            <w:r w:rsidRPr="000648A9">
              <w:rPr>
                <w:rFonts w:cstheme="minorHAnsi"/>
              </w:rPr>
              <w:t>TW transfers the Student Loan Interest Deduction from 1040 Wkt2</w:t>
            </w:r>
            <w:r w:rsidR="000E7856">
              <w:rPr>
                <w:rFonts w:cstheme="minorHAnsi"/>
              </w:rPr>
              <w:t xml:space="preserve"> ($386)</w:t>
            </w:r>
          </w:p>
        </w:tc>
      </w:tr>
      <w:tr w:rsidR="00F46E08" w:rsidRPr="000648A9" w14:paraId="143871C9" w14:textId="77777777" w:rsidTr="004B466D">
        <w:trPr>
          <w:cantSplit/>
        </w:trPr>
        <w:tc>
          <w:tcPr>
            <w:tcW w:w="0" w:type="auto"/>
            <w:shd w:val="clear" w:color="auto" w:fill="E2EFD9" w:themeFill="accent6" w:themeFillTint="33"/>
          </w:tcPr>
          <w:p w14:paraId="143871C5" w14:textId="77777777" w:rsidR="00F46E08" w:rsidRPr="000648A9" w:rsidRDefault="00502DCC" w:rsidP="00C236AF">
            <w:pPr>
              <w:ind w:left="288" w:hanging="288"/>
              <w:rPr>
                <w:rFonts w:cstheme="minorHAnsi"/>
                <w:b/>
              </w:rPr>
            </w:pPr>
            <w:r>
              <w:rPr>
                <w:rFonts w:cstheme="minorHAnsi"/>
                <w:b/>
              </w:rPr>
              <w:t>9</w:t>
            </w:r>
            <w:r w:rsidR="00261F01">
              <w:rPr>
                <w:rFonts w:cstheme="minorHAnsi"/>
                <w:b/>
              </w:rPr>
              <w:t>a</w:t>
            </w:r>
          </w:p>
        </w:tc>
        <w:tc>
          <w:tcPr>
            <w:tcW w:w="0" w:type="auto"/>
            <w:shd w:val="clear" w:color="auto" w:fill="E2EFD9" w:themeFill="accent6" w:themeFillTint="33"/>
          </w:tcPr>
          <w:p w14:paraId="143871C6" w14:textId="77777777" w:rsidR="00F46E08" w:rsidRPr="000648A9" w:rsidRDefault="00502DCC" w:rsidP="00C236AF">
            <w:pPr>
              <w:ind w:left="288" w:hanging="288"/>
              <w:rPr>
                <w:rFonts w:cstheme="minorHAnsi"/>
                <w:b/>
              </w:rPr>
            </w:pPr>
            <w:r>
              <w:rPr>
                <w:rFonts w:cstheme="minorHAnsi"/>
                <w:b/>
              </w:rPr>
              <w:t>Notes</w:t>
            </w:r>
          </w:p>
        </w:tc>
        <w:tc>
          <w:tcPr>
            <w:tcW w:w="2799" w:type="dxa"/>
            <w:shd w:val="clear" w:color="auto" w:fill="E2EFD9" w:themeFill="accent6" w:themeFillTint="33"/>
          </w:tcPr>
          <w:p w14:paraId="143871C7" w14:textId="77777777" w:rsidR="00F46E08" w:rsidRPr="000648A9" w:rsidRDefault="00F46E08" w:rsidP="00FB788B">
            <w:pPr>
              <w:ind w:left="288" w:hanging="288"/>
              <w:rPr>
                <w:rFonts w:cstheme="minorHAnsi"/>
                <w:b/>
              </w:rPr>
            </w:pPr>
            <w:r w:rsidRPr="000648A9">
              <w:rPr>
                <w:rFonts w:cstheme="minorHAnsi"/>
                <w:b/>
              </w:rPr>
              <w:t>1040 Pg 1</w:t>
            </w:r>
          </w:p>
        </w:tc>
        <w:tc>
          <w:tcPr>
            <w:tcW w:w="9248" w:type="dxa"/>
            <w:shd w:val="clear" w:color="auto" w:fill="E2EFD9" w:themeFill="accent6" w:themeFillTint="33"/>
          </w:tcPr>
          <w:p w14:paraId="143871C8" w14:textId="77777777" w:rsidR="00F46E08" w:rsidRPr="000648A9" w:rsidRDefault="00F46E08" w:rsidP="0064613B">
            <w:pPr>
              <w:ind w:left="288" w:hanging="288"/>
              <w:rPr>
                <w:rFonts w:cstheme="minorHAnsi"/>
                <w:b/>
              </w:rPr>
            </w:pPr>
            <w:r w:rsidRPr="000648A9">
              <w:rPr>
                <w:rFonts w:cstheme="minorHAnsi"/>
                <w:b/>
              </w:rPr>
              <w:t>Still Red in Forms Tree</w:t>
            </w:r>
          </w:p>
        </w:tc>
      </w:tr>
      <w:tr w:rsidR="00F46E08" w:rsidRPr="000648A9" w14:paraId="143871CE" w14:textId="77777777" w:rsidTr="004B466D">
        <w:trPr>
          <w:cantSplit/>
        </w:trPr>
        <w:tc>
          <w:tcPr>
            <w:tcW w:w="0" w:type="auto"/>
          </w:tcPr>
          <w:p w14:paraId="143871CA" w14:textId="77777777" w:rsidR="00F46E08" w:rsidRPr="000648A9" w:rsidRDefault="00F46E08" w:rsidP="00EC514A">
            <w:pPr>
              <w:rPr>
                <w:rFonts w:cstheme="minorHAnsi"/>
              </w:rPr>
            </w:pPr>
          </w:p>
        </w:tc>
        <w:tc>
          <w:tcPr>
            <w:tcW w:w="0" w:type="auto"/>
          </w:tcPr>
          <w:p w14:paraId="143871CB" w14:textId="77777777" w:rsidR="00F46E08" w:rsidRPr="000648A9" w:rsidRDefault="00F46E08" w:rsidP="00EC514A">
            <w:pPr>
              <w:rPr>
                <w:rFonts w:cstheme="minorHAnsi"/>
              </w:rPr>
            </w:pPr>
          </w:p>
        </w:tc>
        <w:tc>
          <w:tcPr>
            <w:tcW w:w="2799" w:type="dxa"/>
          </w:tcPr>
          <w:p w14:paraId="143871CC" w14:textId="77777777" w:rsidR="00F46E08" w:rsidRPr="000648A9" w:rsidRDefault="00F46E08" w:rsidP="00EC514A">
            <w:pPr>
              <w:rPr>
                <w:rFonts w:cstheme="minorHAnsi"/>
              </w:rPr>
            </w:pPr>
            <w:r w:rsidRPr="000648A9">
              <w:rPr>
                <w:rFonts w:cstheme="minorHAnsi"/>
              </w:rPr>
              <w:t>Box above Line 10</w:t>
            </w:r>
          </w:p>
        </w:tc>
        <w:tc>
          <w:tcPr>
            <w:tcW w:w="9248" w:type="dxa"/>
          </w:tcPr>
          <w:p w14:paraId="143871CD" w14:textId="77777777" w:rsidR="00F46E08" w:rsidRPr="000648A9" w:rsidRDefault="00F46E08" w:rsidP="000E7856">
            <w:pPr>
              <w:rPr>
                <w:rFonts w:cstheme="minorHAnsi"/>
              </w:rPr>
            </w:pPr>
            <w:r w:rsidRPr="000648A9">
              <w:rPr>
                <w:rFonts w:cstheme="minorHAnsi"/>
              </w:rPr>
              <w:t xml:space="preserve">Answer question NO since </w:t>
            </w:r>
            <w:r w:rsidR="000E7856">
              <w:rPr>
                <w:rFonts w:cstheme="minorHAnsi"/>
              </w:rPr>
              <w:t>Hilda</w:t>
            </w:r>
            <w:r w:rsidRPr="000648A9">
              <w:rPr>
                <w:rFonts w:cstheme="minorHAnsi"/>
              </w:rPr>
              <w:t xml:space="preserve"> did not itemize last year </w:t>
            </w:r>
          </w:p>
        </w:tc>
      </w:tr>
      <w:tr w:rsidR="00261F01" w:rsidRPr="000648A9" w14:paraId="143871D3" w14:textId="77777777" w:rsidTr="00261F01">
        <w:trPr>
          <w:cantSplit/>
        </w:trPr>
        <w:tc>
          <w:tcPr>
            <w:tcW w:w="0" w:type="auto"/>
            <w:shd w:val="clear" w:color="auto" w:fill="E2EFD9" w:themeFill="accent6" w:themeFillTint="33"/>
          </w:tcPr>
          <w:p w14:paraId="143871CF" w14:textId="77777777" w:rsidR="00261F01" w:rsidRPr="000648A9" w:rsidRDefault="00261F01" w:rsidP="00261F01">
            <w:pPr>
              <w:ind w:left="288" w:hanging="288"/>
              <w:rPr>
                <w:rFonts w:cstheme="minorHAnsi"/>
                <w:b/>
              </w:rPr>
            </w:pPr>
            <w:r>
              <w:rPr>
                <w:rFonts w:cstheme="minorHAnsi"/>
                <w:b/>
              </w:rPr>
              <w:t>9b</w:t>
            </w:r>
          </w:p>
        </w:tc>
        <w:tc>
          <w:tcPr>
            <w:tcW w:w="0" w:type="auto"/>
            <w:shd w:val="clear" w:color="auto" w:fill="E2EFD9" w:themeFill="accent6" w:themeFillTint="33"/>
          </w:tcPr>
          <w:p w14:paraId="143871D0" w14:textId="77777777" w:rsidR="00261F01" w:rsidRPr="000648A9" w:rsidRDefault="00261F01" w:rsidP="00261F01">
            <w:pPr>
              <w:ind w:left="288" w:hanging="288"/>
              <w:rPr>
                <w:rFonts w:cstheme="minorHAnsi"/>
                <w:b/>
              </w:rPr>
            </w:pPr>
            <w:r>
              <w:rPr>
                <w:rFonts w:cstheme="minorHAnsi"/>
                <w:b/>
              </w:rPr>
              <w:t>Notes</w:t>
            </w:r>
          </w:p>
        </w:tc>
        <w:tc>
          <w:tcPr>
            <w:tcW w:w="2799" w:type="dxa"/>
            <w:shd w:val="clear" w:color="auto" w:fill="E2EFD9" w:themeFill="accent6" w:themeFillTint="33"/>
          </w:tcPr>
          <w:p w14:paraId="143871D1" w14:textId="77777777" w:rsidR="00261F01" w:rsidRPr="000648A9" w:rsidRDefault="00261F01" w:rsidP="00261F01">
            <w:pPr>
              <w:ind w:left="288" w:hanging="288"/>
              <w:rPr>
                <w:rFonts w:cstheme="minorHAnsi"/>
                <w:b/>
              </w:rPr>
            </w:pPr>
            <w:r>
              <w:rPr>
                <w:rFonts w:cstheme="minorHAnsi"/>
                <w:b/>
              </w:rPr>
              <w:t>Sch EIC</w:t>
            </w:r>
          </w:p>
        </w:tc>
        <w:tc>
          <w:tcPr>
            <w:tcW w:w="9248" w:type="dxa"/>
            <w:shd w:val="clear" w:color="auto" w:fill="E2EFD9" w:themeFill="accent6" w:themeFillTint="33"/>
          </w:tcPr>
          <w:p w14:paraId="143871D2" w14:textId="77777777" w:rsidR="00261F01" w:rsidRPr="000648A9" w:rsidRDefault="00261F01" w:rsidP="00261F01">
            <w:pPr>
              <w:ind w:left="288" w:hanging="288"/>
              <w:rPr>
                <w:rFonts w:cstheme="minorHAnsi"/>
                <w:b/>
              </w:rPr>
            </w:pPr>
            <w:r>
              <w:rPr>
                <w:rFonts w:cstheme="minorHAnsi"/>
                <w:b/>
              </w:rPr>
              <w:t>May Be</w:t>
            </w:r>
            <w:r w:rsidRPr="000648A9">
              <w:rPr>
                <w:rFonts w:cstheme="minorHAnsi"/>
                <w:b/>
              </w:rPr>
              <w:t xml:space="preserve"> Red in Forms Tree</w:t>
            </w:r>
          </w:p>
        </w:tc>
      </w:tr>
      <w:tr w:rsidR="00261F01" w:rsidRPr="000648A9" w14:paraId="143871D8" w14:textId="77777777" w:rsidTr="00261F01">
        <w:trPr>
          <w:cantSplit/>
        </w:trPr>
        <w:tc>
          <w:tcPr>
            <w:tcW w:w="0" w:type="auto"/>
          </w:tcPr>
          <w:p w14:paraId="143871D4" w14:textId="77777777" w:rsidR="00261F01" w:rsidRPr="000648A9" w:rsidRDefault="00261F01" w:rsidP="00261F01">
            <w:pPr>
              <w:rPr>
                <w:rFonts w:cstheme="minorHAnsi"/>
              </w:rPr>
            </w:pPr>
          </w:p>
        </w:tc>
        <w:tc>
          <w:tcPr>
            <w:tcW w:w="0" w:type="auto"/>
          </w:tcPr>
          <w:p w14:paraId="143871D5" w14:textId="77777777" w:rsidR="00261F01" w:rsidRPr="000648A9" w:rsidRDefault="00261F01" w:rsidP="00261F01">
            <w:pPr>
              <w:rPr>
                <w:rFonts w:cstheme="minorHAnsi"/>
              </w:rPr>
            </w:pPr>
          </w:p>
        </w:tc>
        <w:tc>
          <w:tcPr>
            <w:tcW w:w="2799" w:type="dxa"/>
          </w:tcPr>
          <w:p w14:paraId="143871D6" w14:textId="77777777" w:rsidR="00261F01" w:rsidRPr="000648A9" w:rsidRDefault="00261F01" w:rsidP="00261F01">
            <w:pPr>
              <w:rPr>
                <w:rFonts w:cstheme="minorHAnsi"/>
              </w:rPr>
            </w:pPr>
            <w:r>
              <w:rPr>
                <w:rFonts w:cstheme="minorHAnsi"/>
              </w:rPr>
              <w:t>Lines 4a/4b</w:t>
            </w:r>
          </w:p>
        </w:tc>
        <w:tc>
          <w:tcPr>
            <w:tcW w:w="9248" w:type="dxa"/>
          </w:tcPr>
          <w:p w14:paraId="143871D7" w14:textId="77777777" w:rsidR="00261F01" w:rsidRPr="000648A9" w:rsidRDefault="00261F01" w:rsidP="00710C37">
            <w:pPr>
              <w:ind w:left="288" w:hanging="288"/>
              <w:rPr>
                <w:rFonts w:cstheme="minorHAnsi"/>
              </w:rPr>
            </w:pPr>
            <w:r>
              <w:rPr>
                <w:rFonts w:cstheme="minorHAnsi"/>
              </w:rPr>
              <w:t xml:space="preserve">If Sch EIC is red in the forms tree, answer </w:t>
            </w:r>
            <w:r w:rsidR="00710C37">
              <w:rPr>
                <w:rFonts w:cstheme="minorHAnsi"/>
              </w:rPr>
              <w:t>any question</w:t>
            </w:r>
            <w:r>
              <w:rPr>
                <w:rFonts w:cstheme="minorHAnsi"/>
              </w:rPr>
              <w:t xml:space="preserve"> in red.  Be sure to follow "GO TO" instructions</w:t>
            </w:r>
          </w:p>
        </w:tc>
      </w:tr>
      <w:tr w:rsidR="00E2578B" w:rsidRPr="000648A9" w14:paraId="143871DD" w14:textId="77777777" w:rsidTr="00E2578B">
        <w:trPr>
          <w:cantSplit/>
        </w:trPr>
        <w:tc>
          <w:tcPr>
            <w:tcW w:w="0" w:type="auto"/>
            <w:shd w:val="clear" w:color="auto" w:fill="E2EFD9" w:themeFill="accent6" w:themeFillTint="33"/>
          </w:tcPr>
          <w:p w14:paraId="143871D9" w14:textId="77777777" w:rsidR="00E2578B" w:rsidRPr="000648A9" w:rsidRDefault="00E2578B" w:rsidP="00E2578B">
            <w:pPr>
              <w:ind w:left="288" w:hanging="288"/>
              <w:rPr>
                <w:rFonts w:cstheme="minorHAnsi"/>
                <w:b/>
              </w:rPr>
            </w:pPr>
            <w:r>
              <w:rPr>
                <w:rFonts w:cstheme="minorHAnsi"/>
                <w:b/>
              </w:rPr>
              <w:t>10</w:t>
            </w:r>
          </w:p>
        </w:tc>
        <w:tc>
          <w:tcPr>
            <w:tcW w:w="0" w:type="auto"/>
            <w:shd w:val="clear" w:color="auto" w:fill="E2EFD9" w:themeFill="accent6" w:themeFillTint="33"/>
          </w:tcPr>
          <w:p w14:paraId="143871DA" w14:textId="77777777" w:rsidR="00E2578B" w:rsidRPr="000648A9" w:rsidRDefault="00E2578B" w:rsidP="00E2578B">
            <w:pPr>
              <w:ind w:left="288" w:hanging="288"/>
              <w:rPr>
                <w:rFonts w:cstheme="minorHAnsi"/>
                <w:b/>
              </w:rPr>
            </w:pPr>
            <w:r>
              <w:rPr>
                <w:rFonts w:cstheme="minorHAnsi"/>
                <w:b/>
              </w:rPr>
              <w:t>Notes</w:t>
            </w:r>
          </w:p>
        </w:tc>
        <w:tc>
          <w:tcPr>
            <w:tcW w:w="2799" w:type="dxa"/>
            <w:shd w:val="clear" w:color="auto" w:fill="E2EFD9" w:themeFill="accent6" w:themeFillTint="33"/>
          </w:tcPr>
          <w:p w14:paraId="143871DB" w14:textId="77777777" w:rsidR="00E2578B" w:rsidRPr="000648A9" w:rsidRDefault="00001654" w:rsidP="00001654">
            <w:pPr>
              <w:ind w:left="288" w:hanging="288"/>
              <w:rPr>
                <w:rFonts w:cstheme="minorHAnsi"/>
                <w:b/>
              </w:rPr>
            </w:pPr>
            <w:r>
              <w:rPr>
                <w:rFonts w:cstheme="minorHAnsi"/>
                <w:b/>
              </w:rPr>
              <w:t xml:space="preserve">NJ </w:t>
            </w:r>
            <w:r w:rsidR="00E2578B" w:rsidRPr="000648A9">
              <w:rPr>
                <w:rFonts w:cstheme="minorHAnsi"/>
                <w:b/>
              </w:rPr>
              <w:t xml:space="preserve">1040 Pg </w:t>
            </w:r>
            <w:r>
              <w:rPr>
                <w:rFonts w:cstheme="minorHAnsi"/>
                <w:b/>
              </w:rPr>
              <w:t>2</w:t>
            </w:r>
          </w:p>
        </w:tc>
        <w:tc>
          <w:tcPr>
            <w:tcW w:w="9248" w:type="dxa"/>
            <w:shd w:val="clear" w:color="auto" w:fill="E2EFD9" w:themeFill="accent6" w:themeFillTint="33"/>
          </w:tcPr>
          <w:p w14:paraId="143871DC" w14:textId="77777777" w:rsidR="00E2578B" w:rsidRPr="000648A9" w:rsidRDefault="00001654" w:rsidP="00E2578B">
            <w:pPr>
              <w:ind w:left="288" w:hanging="288"/>
              <w:rPr>
                <w:rFonts w:cstheme="minorHAnsi"/>
                <w:b/>
              </w:rPr>
            </w:pPr>
            <w:r>
              <w:rPr>
                <w:rFonts w:cstheme="minorHAnsi"/>
                <w:b/>
              </w:rPr>
              <w:t>NJ After-Tax Dental Insurance</w:t>
            </w:r>
          </w:p>
        </w:tc>
      </w:tr>
      <w:tr w:rsidR="00E2578B" w:rsidRPr="000648A9" w14:paraId="143871ED" w14:textId="77777777" w:rsidTr="00E2578B">
        <w:trPr>
          <w:cantSplit/>
        </w:trPr>
        <w:tc>
          <w:tcPr>
            <w:tcW w:w="0" w:type="auto"/>
          </w:tcPr>
          <w:p w14:paraId="143871DE" w14:textId="77777777" w:rsidR="00E2578B" w:rsidRPr="000648A9" w:rsidRDefault="00E2578B" w:rsidP="00E2578B">
            <w:pPr>
              <w:rPr>
                <w:rFonts w:cstheme="minorHAnsi"/>
              </w:rPr>
            </w:pPr>
          </w:p>
        </w:tc>
        <w:tc>
          <w:tcPr>
            <w:tcW w:w="0" w:type="auto"/>
          </w:tcPr>
          <w:p w14:paraId="143871DF" w14:textId="77777777" w:rsidR="00E2578B" w:rsidRPr="000648A9" w:rsidRDefault="00E2578B" w:rsidP="00E2578B">
            <w:pPr>
              <w:rPr>
                <w:rFonts w:cstheme="minorHAnsi"/>
              </w:rPr>
            </w:pPr>
          </w:p>
        </w:tc>
        <w:tc>
          <w:tcPr>
            <w:tcW w:w="2799" w:type="dxa"/>
          </w:tcPr>
          <w:p w14:paraId="143871E0" w14:textId="77777777" w:rsidR="00E2578B" w:rsidRDefault="00001654" w:rsidP="00E2578B">
            <w:pPr>
              <w:rPr>
                <w:rFonts w:cstheme="minorHAnsi"/>
              </w:rPr>
            </w:pPr>
            <w:r>
              <w:rPr>
                <w:rFonts w:cstheme="minorHAnsi"/>
              </w:rPr>
              <w:t>Scratch Pad off Line 30</w:t>
            </w:r>
          </w:p>
          <w:p w14:paraId="143871E1" w14:textId="77777777" w:rsidR="00001654" w:rsidRDefault="00001654" w:rsidP="00E2578B">
            <w:pPr>
              <w:rPr>
                <w:rFonts w:cstheme="minorHAnsi"/>
              </w:rPr>
            </w:pPr>
          </w:p>
          <w:p w14:paraId="143871E2" w14:textId="77777777" w:rsidR="00001654" w:rsidRDefault="00001654" w:rsidP="00E2578B">
            <w:pPr>
              <w:rPr>
                <w:rFonts w:cstheme="minorHAnsi"/>
              </w:rPr>
            </w:pPr>
          </w:p>
          <w:p w14:paraId="143871E3" w14:textId="77777777" w:rsidR="00001654" w:rsidRDefault="00001654" w:rsidP="00E2578B">
            <w:pPr>
              <w:rPr>
                <w:rFonts w:cstheme="minorHAnsi"/>
              </w:rPr>
            </w:pPr>
          </w:p>
          <w:p w14:paraId="143871E4" w14:textId="77777777" w:rsidR="00001654" w:rsidRDefault="00001654" w:rsidP="00E2578B">
            <w:pPr>
              <w:rPr>
                <w:rFonts w:cstheme="minorHAnsi"/>
              </w:rPr>
            </w:pPr>
          </w:p>
          <w:p w14:paraId="143871E5" w14:textId="77777777" w:rsidR="00001654" w:rsidRDefault="00001654" w:rsidP="00E2578B">
            <w:pPr>
              <w:rPr>
                <w:rFonts w:cstheme="minorHAnsi"/>
              </w:rPr>
            </w:pPr>
          </w:p>
          <w:p w14:paraId="143871E6" w14:textId="77777777" w:rsidR="00001654" w:rsidRDefault="00001654" w:rsidP="00E2578B">
            <w:pPr>
              <w:rPr>
                <w:rFonts w:cstheme="minorHAnsi"/>
              </w:rPr>
            </w:pPr>
            <w:r>
              <w:rPr>
                <w:rFonts w:cstheme="minorHAnsi"/>
              </w:rPr>
              <w:t>Description</w:t>
            </w:r>
          </w:p>
          <w:p w14:paraId="143871E7" w14:textId="77777777" w:rsidR="00001654" w:rsidRPr="000648A9" w:rsidRDefault="00001654" w:rsidP="00E2578B">
            <w:pPr>
              <w:rPr>
                <w:rFonts w:cstheme="minorHAnsi"/>
              </w:rPr>
            </w:pPr>
            <w:r>
              <w:rPr>
                <w:rFonts w:cstheme="minorHAnsi"/>
              </w:rPr>
              <w:t>Line 1</w:t>
            </w:r>
          </w:p>
        </w:tc>
        <w:tc>
          <w:tcPr>
            <w:tcW w:w="9248" w:type="dxa"/>
          </w:tcPr>
          <w:p w14:paraId="143871E8" w14:textId="77777777" w:rsidR="00001654" w:rsidRPr="000648A9" w:rsidRDefault="00001654" w:rsidP="00001654">
            <w:pPr>
              <w:ind w:left="288" w:hanging="288"/>
              <w:rPr>
                <w:rFonts w:cstheme="minorHAnsi"/>
              </w:rPr>
            </w:pPr>
            <w:r w:rsidRPr="000648A9">
              <w:rPr>
                <w:rFonts w:cstheme="minorHAnsi"/>
              </w:rPr>
              <w:t xml:space="preserve">See NJ Special Handling document </w:t>
            </w:r>
            <w:r>
              <w:rPr>
                <w:rFonts w:cstheme="minorHAnsi"/>
              </w:rPr>
              <w:t>Page 6 for detailed instructions on how to handle NJ After-Tax Medical Expenses</w:t>
            </w:r>
          </w:p>
          <w:p w14:paraId="143871E9" w14:textId="77777777" w:rsidR="00001654" w:rsidRDefault="00001654" w:rsidP="00001654">
            <w:pPr>
              <w:ind w:left="288" w:hanging="288"/>
              <w:rPr>
                <w:rFonts w:cstheme="minorHAnsi"/>
              </w:rPr>
            </w:pPr>
            <w:r w:rsidRPr="000648A9">
              <w:rPr>
                <w:rFonts w:cstheme="minorHAnsi"/>
              </w:rPr>
              <w:t xml:space="preserve">In this case there is already an amount on Line 30 ($20) because the medical amount on the A Detail screen is over the 2% threshold for NJ.  Therefore, just enter the amount of NJ after-tax dental insurance through </w:t>
            </w:r>
            <w:r>
              <w:rPr>
                <w:rFonts w:cstheme="minorHAnsi"/>
              </w:rPr>
              <w:t>Acme Industries</w:t>
            </w:r>
            <w:r w:rsidRPr="000648A9">
              <w:rPr>
                <w:rFonts w:cstheme="minorHAnsi"/>
              </w:rPr>
              <w:t xml:space="preserve"> on </w:t>
            </w:r>
            <w:r>
              <w:rPr>
                <w:rFonts w:cstheme="minorHAnsi"/>
              </w:rPr>
              <w:t xml:space="preserve">a </w:t>
            </w:r>
            <w:r w:rsidRPr="000648A9">
              <w:rPr>
                <w:rFonts w:cstheme="minorHAnsi"/>
              </w:rPr>
              <w:t xml:space="preserve">scratch pad off </w:t>
            </w:r>
            <w:r>
              <w:rPr>
                <w:rFonts w:cstheme="minorHAnsi"/>
              </w:rPr>
              <w:t>L</w:t>
            </w:r>
            <w:r w:rsidRPr="000648A9">
              <w:rPr>
                <w:rFonts w:cstheme="minorHAnsi"/>
              </w:rPr>
              <w:t>ine 30. (Remember, this cannot be added on A Detail screen because it is pre-tax Federal)</w:t>
            </w:r>
          </w:p>
          <w:p w14:paraId="143871EA" w14:textId="77777777" w:rsidR="00001654" w:rsidRDefault="00001654" w:rsidP="00001654">
            <w:pPr>
              <w:ind w:left="288" w:hanging="288"/>
              <w:rPr>
                <w:rFonts w:cstheme="minorHAnsi"/>
              </w:rPr>
            </w:pPr>
            <w:r>
              <w:rPr>
                <w:rFonts w:cstheme="minorHAnsi"/>
              </w:rPr>
              <w:t>Enter NJ 1040 LINE 30 MEDICAL EXPENSES</w:t>
            </w:r>
          </w:p>
          <w:p w14:paraId="143871EB" w14:textId="77777777" w:rsidR="00001654" w:rsidRPr="000648A9" w:rsidRDefault="00001654" w:rsidP="00001654">
            <w:pPr>
              <w:ind w:left="288" w:hanging="288"/>
              <w:rPr>
                <w:rFonts w:cstheme="minorHAnsi"/>
              </w:rPr>
            </w:pPr>
            <w:r>
              <w:rPr>
                <w:rFonts w:cstheme="minorHAnsi"/>
              </w:rPr>
              <w:t>Enter NJ AFTER-TAX DENTAL INSURANCE = $660</w:t>
            </w:r>
          </w:p>
          <w:p w14:paraId="143871EC" w14:textId="77777777" w:rsidR="00E2578B" w:rsidRPr="000648A9" w:rsidRDefault="00001654" w:rsidP="000E7856">
            <w:pPr>
              <w:rPr>
                <w:rFonts w:cstheme="minorHAnsi"/>
              </w:rPr>
            </w:pPr>
            <w:r w:rsidRPr="000648A9">
              <w:rPr>
                <w:rFonts w:cstheme="minorHAnsi"/>
              </w:rPr>
              <w:t>The scratch pad amount will be added to the existing amount (</w:t>
            </w:r>
            <w:r w:rsidR="000E7856">
              <w:rPr>
                <w:rFonts w:cstheme="minorHAnsi"/>
              </w:rPr>
              <w:t xml:space="preserve">$660 + 20 </w:t>
            </w:r>
            <w:r w:rsidRPr="000648A9">
              <w:rPr>
                <w:rFonts w:cstheme="minorHAnsi"/>
              </w:rPr>
              <w:t>=</w:t>
            </w:r>
            <w:r w:rsidR="000E7856">
              <w:rPr>
                <w:rFonts w:cstheme="minorHAnsi"/>
              </w:rPr>
              <w:t xml:space="preserve"> </w:t>
            </w:r>
            <w:r w:rsidRPr="000648A9">
              <w:rPr>
                <w:rFonts w:cstheme="minorHAnsi"/>
              </w:rPr>
              <w:t>$680)</w:t>
            </w:r>
          </w:p>
        </w:tc>
      </w:tr>
      <w:tr w:rsidR="008C35D8" w:rsidRPr="000648A9" w14:paraId="143871F2" w14:textId="77777777" w:rsidTr="00E2578B">
        <w:trPr>
          <w:cantSplit/>
        </w:trPr>
        <w:tc>
          <w:tcPr>
            <w:tcW w:w="0" w:type="auto"/>
            <w:shd w:val="clear" w:color="auto" w:fill="E2EFD9" w:themeFill="accent6" w:themeFillTint="33"/>
          </w:tcPr>
          <w:p w14:paraId="143871EE" w14:textId="77777777" w:rsidR="008C35D8" w:rsidRPr="000648A9" w:rsidRDefault="008C35D8" w:rsidP="00E2578B">
            <w:pPr>
              <w:ind w:left="288" w:hanging="288"/>
              <w:rPr>
                <w:rFonts w:cstheme="minorHAnsi"/>
                <w:b/>
              </w:rPr>
            </w:pPr>
            <w:r>
              <w:rPr>
                <w:rFonts w:cstheme="minorHAnsi"/>
                <w:b/>
              </w:rPr>
              <w:t>1</w:t>
            </w:r>
            <w:r w:rsidR="00001654">
              <w:rPr>
                <w:rFonts w:cstheme="minorHAnsi"/>
                <w:b/>
              </w:rPr>
              <w:t>1</w:t>
            </w:r>
          </w:p>
        </w:tc>
        <w:tc>
          <w:tcPr>
            <w:tcW w:w="0" w:type="auto"/>
            <w:shd w:val="clear" w:color="auto" w:fill="E2EFD9" w:themeFill="accent6" w:themeFillTint="33"/>
          </w:tcPr>
          <w:p w14:paraId="143871EF" w14:textId="77777777" w:rsidR="008C35D8" w:rsidRPr="000648A9" w:rsidRDefault="008C35D8" w:rsidP="00E2578B">
            <w:pPr>
              <w:ind w:left="288" w:hanging="288"/>
              <w:rPr>
                <w:rFonts w:cstheme="minorHAnsi"/>
                <w:b/>
              </w:rPr>
            </w:pPr>
            <w:r>
              <w:rPr>
                <w:rFonts w:cstheme="minorHAnsi"/>
                <w:b/>
              </w:rPr>
              <w:t>Notes</w:t>
            </w:r>
          </w:p>
        </w:tc>
        <w:tc>
          <w:tcPr>
            <w:tcW w:w="2799" w:type="dxa"/>
            <w:shd w:val="clear" w:color="auto" w:fill="E2EFD9" w:themeFill="accent6" w:themeFillTint="33"/>
          </w:tcPr>
          <w:p w14:paraId="143871F0" w14:textId="77777777" w:rsidR="008C35D8" w:rsidRPr="000648A9" w:rsidRDefault="008C35D8" w:rsidP="00E2578B">
            <w:pPr>
              <w:ind w:left="288" w:hanging="288"/>
              <w:rPr>
                <w:rFonts w:cstheme="minorHAnsi"/>
                <w:b/>
              </w:rPr>
            </w:pPr>
            <w:r w:rsidRPr="000648A9">
              <w:rPr>
                <w:rFonts w:cstheme="minorHAnsi"/>
                <w:b/>
              </w:rPr>
              <w:t>NJ 1040 Pg 3</w:t>
            </w:r>
          </w:p>
        </w:tc>
        <w:tc>
          <w:tcPr>
            <w:tcW w:w="9248" w:type="dxa"/>
            <w:shd w:val="clear" w:color="auto" w:fill="E2EFD9" w:themeFill="accent6" w:themeFillTint="33"/>
          </w:tcPr>
          <w:p w14:paraId="143871F1" w14:textId="77777777" w:rsidR="008C35D8" w:rsidRPr="000648A9" w:rsidRDefault="008C35D8" w:rsidP="00E2578B">
            <w:pPr>
              <w:ind w:left="288" w:hanging="288"/>
              <w:rPr>
                <w:rFonts w:cstheme="minorHAnsi"/>
                <w:b/>
              </w:rPr>
            </w:pPr>
            <w:r w:rsidRPr="000648A9">
              <w:rPr>
                <w:rFonts w:cstheme="minorHAnsi"/>
                <w:b/>
              </w:rPr>
              <w:t>Use Tax</w:t>
            </w:r>
          </w:p>
        </w:tc>
      </w:tr>
      <w:tr w:rsidR="008C35D8" w:rsidRPr="000648A9" w14:paraId="143871F7" w14:textId="77777777" w:rsidTr="00E2578B">
        <w:trPr>
          <w:cantSplit/>
        </w:trPr>
        <w:tc>
          <w:tcPr>
            <w:tcW w:w="0" w:type="auto"/>
          </w:tcPr>
          <w:p w14:paraId="143871F3" w14:textId="77777777" w:rsidR="008C35D8" w:rsidRPr="000648A9" w:rsidRDefault="008C35D8" w:rsidP="00E2578B">
            <w:pPr>
              <w:ind w:left="288" w:hanging="288"/>
              <w:rPr>
                <w:rFonts w:cstheme="minorHAnsi"/>
                <w:b/>
              </w:rPr>
            </w:pPr>
          </w:p>
        </w:tc>
        <w:tc>
          <w:tcPr>
            <w:tcW w:w="0" w:type="auto"/>
          </w:tcPr>
          <w:p w14:paraId="143871F4" w14:textId="77777777" w:rsidR="008C35D8" w:rsidRPr="000648A9" w:rsidRDefault="008C35D8" w:rsidP="00E2578B">
            <w:pPr>
              <w:ind w:left="288" w:hanging="288"/>
              <w:rPr>
                <w:rFonts w:cstheme="minorHAnsi"/>
                <w:b/>
              </w:rPr>
            </w:pPr>
          </w:p>
        </w:tc>
        <w:tc>
          <w:tcPr>
            <w:tcW w:w="2799" w:type="dxa"/>
          </w:tcPr>
          <w:p w14:paraId="143871F5" w14:textId="77777777" w:rsidR="008C35D8" w:rsidRPr="000648A9" w:rsidRDefault="008C35D8" w:rsidP="00E2578B">
            <w:pPr>
              <w:ind w:left="288" w:hanging="288"/>
              <w:rPr>
                <w:rFonts w:cstheme="minorHAnsi"/>
              </w:rPr>
            </w:pPr>
            <w:r w:rsidRPr="000648A9">
              <w:rPr>
                <w:rFonts w:cstheme="minorHAnsi"/>
              </w:rPr>
              <w:t>Line 45</w:t>
            </w:r>
          </w:p>
        </w:tc>
        <w:tc>
          <w:tcPr>
            <w:tcW w:w="9248" w:type="dxa"/>
          </w:tcPr>
          <w:p w14:paraId="143871F6" w14:textId="77777777" w:rsidR="008C35D8" w:rsidRPr="000648A9" w:rsidRDefault="008C35D8" w:rsidP="00E2578B">
            <w:pPr>
              <w:ind w:left="288" w:hanging="288"/>
              <w:rPr>
                <w:rFonts w:cstheme="minorHAnsi"/>
                <w:b/>
                <w:u w:val="single"/>
              </w:rPr>
            </w:pPr>
            <w:r w:rsidRPr="000648A9">
              <w:rPr>
                <w:rFonts w:cstheme="minorHAnsi"/>
              </w:rPr>
              <w:t xml:space="preserve"> Enter 0 since Hilda did not make any out-of-state purchases.  Must still "get the red out" (Ctrl-space or F3 or Toggle Estimated)</w:t>
            </w:r>
          </w:p>
        </w:tc>
      </w:tr>
      <w:tr w:rsidR="008C35D8" w:rsidRPr="000648A9" w14:paraId="143871FC" w14:textId="77777777" w:rsidTr="00E2578B">
        <w:trPr>
          <w:cantSplit/>
        </w:trPr>
        <w:tc>
          <w:tcPr>
            <w:tcW w:w="0" w:type="auto"/>
            <w:shd w:val="clear" w:color="auto" w:fill="E2EFD9" w:themeFill="accent6" w:themeFillTint="33"/>
          </w:tcPr>
          <w:p w14:paraId="143871F8" w14:textId="77777777" w:rsidR="008C35D8" w:rsidRPr="000648A9" w:rsidRDefault="00001654" w:rsidP="00001654">
            <w:pPr>
              <w:keepNext/>
              <w:ind w:left="288" w:hanging="288"/>
              <w:jc w:val="both"/>
              <w:rPr>
                <w:rFonts w:cstheme="minorHAnsi"/>
                <w:b/>
              </w:rPr>
            </w:pPr>
            <w:r>
              <w:rPr>
                <w:rFonts w:cstheme="minorHAnsi"/>
                <w:b/>
              </w:rPr>
              <w:lastRenderedPageBreak/>
              <w:t>12</w:t>
            </w:r>
          </w:p>
        </w:tc>
        <w:tc>
          <w:tcPr>
            <w:tcW w:w="0" w:type="auto"/>
            <w:shd w:val="clear" w:color="auto" w:fill="E2EFD9" w:themeFill="accent6" w:themeFillTint="33"/>
          </w:tcPr>
          <w:p w14:paraId="143871F9" w14:textId="77777777" w:rsidR="008C35D8" w:rsidRPr="000648A9" w:rsidRDefault="008C35D8" w:rsidP="00E2578B">
            <w:pPr>
              <w:keepNext/>
              <w:ind w:left="288" w:hanging="288"/>
              <w:rPr>
                <w:rFonts w:cstheme="minorHAnsi"/>
                <w:b/>
              </w:rPr>
            </w:pPr>
            <w:r>
              <w:rPr>
                <w:rFonts w:cstheme="minorHAnsi"/>
                <w:b/>
              </w:rPr>
              <w:t>Notes</w:t>
            </w:r>
          </w:p>
        </w:tc>
        <w:tc>
          <w:tcPr>
            <w:tcW w:w="2799" w:type="dxa"/>
            <w:shd w:val="clear" w:color="auto" w:fill="E2EFD9" w:themeFill="accent6" w:themeFillTint="33"/>
          </w:tcPr>
          <w:p w14:paraId="143871FA" w14:textId="77777777" w:rsidR="008C35D8" w:rsidRPr="000648A9" w:rsidRDefault="008C35D8" w:rsidP="00E2578B">
            <w:pPr>
              <w:keepNext/>
              <w:ind w:left="288" w:hanging="288"/>
              <w:rPr>
                <w:rFonts w:cstheme="minorHAnsi"/>
                <w:b/>
              </w:rPr>
            </w:pPr>
            <w:r w:rsidRPr="000648A9">
              <w:rPr>
                <w:rFonts w:cstheme="minorHAnsi"/>
                <w:b/>
              </w:rPr>
              <w:t>NJ 1040 Pg 3</w:t>
            </w:r>
          </w:p>
        </w:tc>
        <w:tc>
          <w:tcPr>
            <w:tcW w:w="9248" w:type="dxa"/>
            <w:shd w:val="clear" w:color="auto" w:fill="E2EFD9" w:themeFill="accent6" w:themeFillTint="33"/>
          </w:tcPr>
          <w:p w14:paraId="143871FB" w14:textId="77777777" w:rsidR="008C35D8" w:rsidRPr="000648A9" w:rsidRDefault="008C35D8" w:rsidP="00E2578B">
            <w:pPr>
              <w:keepNext/>
              <w:ind w:left="288" w:hanging="288"/>
              <w:rPr>
                <w:rFonts w:cstheme="minorHAnsi"/>
                <w:b/>
              </w:rPr>
            </w:pPr>
            <w:r w:rsidRPr="000648A9">
              <w:rPr>
                <w:rFonts w:cstheme="minorHAnsi"/>
                <w:b/>
              </w:rPr>
              <w:t>NJ Property Tax Credit/Deduction for Rent Paid</w:t>
            </w:r>
          </w:p>
        </w:tc>
      </w:tr>
      <w:tr w:rsidR="008C35D8" w:rsidRPr="000648A9" w14:paraId="14387206" w14:textId="77777777" w:rsidTr="00E2578B">
        <w:trPr>
          <w:cantSplit/>
        </w:trPr>
        <w:tc>
          <w:tcPr>
            <w:tcW w:w="0" w:type="auto"/>
          </w:tcPr>
          <w:p w14:paraId="143871FD" w14:textId="77777777" w:rsidR="008C35D8" w:rsidRPr="000648A9" w:rsidRDefault="008C35D8" w:rsidP="00E2578B">
            <w:pPr>
              <w:ind w:left="288" w:hanging="288"/>
              <w:rPr>
                <w:rFonts w:cstheme="minorHAnsi"/>
                <w:b/>
              </w:rPr>
            </w:pPr>
          </w:p>
        </w:tc>
        <w:tc>
          <w:tcPr>
            <w:tcW w:w="0" w:type="auto"/>
          </w:tcPr>
          <w:p w14:paraId="143871FE" w14:textId="77777777" w:rsidR="008C35D8" w:rsidRPr="000648A9" w:rsidRDefault="008C35D8" w:rsidP="00E2578B">
            <w:pPr>
              <w:ind w:left="288" w:hanging="288"/>
              <w:rPr>
                <w:rFonts w:cstheme="minorHAnsi"/>
                <w:b/>
              </w:rPr>
            </w:pPr>
          </w:p>
        </w:tc>
        <w:tc>
          <w:tcPr>
            <w:tcW w:w="2799" w:type="dxa"/>
          </w:tcPr>
          <w:p w14:paraId="143871FF" w14:textId="77777777" w:rsidR="008C35D8" w:rsidRDefault="008C35D8" w:rsidP="00E2578B">
            <w:pPr>
              <w:ind w:left="288" w:hanging="288"/>
              <w:rPr>
                <w:rFonts w:cstheme="minorHAnsi"/>
              </w:rPr>
            </w:pPr>
            <w:r w:rsidRPr="000648A9">
              <w:rPr>
                <w:rFonts w:cstheme="minorHAnsi"/>
              </w:rPr>
              <w:t>Worksheet F, Line 1 Scratch Pad</w:t>
            </w:r>
          </w:p>
          <w:p w14:paraId="14387200" w14:textId="77777777" w:rsidR="000E7856" w:rsidRDefault="000E7856" w:rsidP="00E2578B">
            <w:pPr>
              <w:ind w:left="288" w:hanging="288"/>
              <w:rPr>
                <w:rFonts w:cstheme="minorHAnsi"/>
              </w:rPr>
            </w:pPr>
          </w:p>
          <w:p w14:paraId="14387201" w14:textId="77777777" w:rsidR="000E7856" w:rsidRDefault="000E7856" w:rsidP="00E2578B">
            <w:pPr>
              <w:ind w:left="288" w:hanging="288"/>
              <w:rPr>
                <w:rFonts w:cstheme="minorHAnsi"/>
              </w:rPr>
            </w:pPr>
            <w:r>
              <w:rPr>
                <w:rFonts w:cstheme="minorHAnsi"/>
              </w:rPr>
              <w:t>Description</w:t>
            </w:r>
          </w:p>
          <w:p w14:paraId="14387202" w14:textId="77777777" w:rsidR="000E7856" w:rsidRPr="000648A9" w:rsidRDefault="000E7856" w:rsidP="00E2578B">
            <w:pPr>
              <w:ind w:left="288" w:hanging="288"/>
              <w:rPr>
                <w:rFonts w:cstheme="minorHAnsi"/>
              </w:rPr>
            </w:pPr>
            <w:r>
              <w:rPr>
                <w:rFonts w:cstheme="minorHAnsi"/>
              </w:rPr>
              <w:t>Line 1</w:t>
            </w:r>
          </w:p>
        </w:tc>
        <w:tc>
          <w:tcPr>
            <w:tcW w:w="9248" w:type="dxa"/>
          </w:tcPr>
          <w:p w14:paraId="14387203" w14:textId="77777777" w:rsidR="000E7856" w:rsidRDefault="008C35D8" w:rsidP="00E2578B">
            <w:pPr>
              <w:ind w:left="288" w:hanging="288"/>
              <w:rPr>
                <w:rFonts w:cstheme="minorHAnsi"/>
              </w:rPr>
            </w:pPr>
            <w:r w:rsidRPr="000648A9">
              <w:rPr>
                <w:rFonts w:cstheme="minorHAnsi"/>
              </w:rPr>
              <w:t xml:space="preserve">Since Hilda meets the eligibility requirements to claim the NJ property tax deduction/credit, complete Worksheet F.  On Line 1, link to a scratch pad to document the amount </w:t>
            </w:r>
            <w:r>
              <w:rPr>
                <w:rFonts w:cstheme="minorHAnsi"/>
              </w:rPr>
              <w:t>of rent Hilda paid for the year</w:t>
            </w:r>
          </w:p>
          <w:p w14:paraId="14387204" w14:textId="77777777" w:rsidR="000E7856" w:rsidRDefault="000E7856" w:rsidP="00E2578B">
            <w:pPr>
              <w:ind w:left="288" w:hanging="288"/>
              <w:rPr>
                <w:rFonts w:cstheme="minorHAnsi"/>
              </w:rPr>
            </w:pPr>
            <w:r>
              <w:rPr>
                <w:rFonts w:cstheme="minorHAnsi"/>
              </w:rPr>
              <w:t>Enter NJ 1040 WKT F LINE 1 RENT PAID</w:t>
            </w:r>
          </w:p>
          <w:p w14:paraId="14387205" w14:textId="77777777" w:rsidR="008C35D8" w:rsidRPr="000648A9" w:rsidRDefault="000E7856" w:rsidP="000E7856">
            <w:pPr>
              <w:ind w:left="288" w:hanging="288"/>
              <w:rPr>
                <w:rFonts w:cstheme="minorHAnsi"/>
              </w:rPr>
            </w:pPr>
            <w:r>
              <w:rPr>
                <w:rFonts w:cstheme="minorHAnsi"/>
              </w:rPr>
              <w:t>Enter RENT</w:t>
            </w:r>
            <w:r w:rsidR="008C35D8" w:rsidRPr="000648A9">
              <w:rPr>
                <w:rFonts w:cstheme="minorHAnsi"/>
              </w:rPr>
              <w:t xml:space="preserve">$800 </w:t>
            </w:r>
            <w:r>
              <w:rPr>
                <w:rFonts w:cstheme="minorHAnsi"/>
              </w:rPr>
              <w:t>PER MONT X AS MONTHS</w:t>
            </w:r>
            <w:r w:rsidR="008C35D8" w:rsidRPr="000648A9">
              <w:rPr>
                <w:rFonts w:cstheme="minorHAnsi"/>
              </w:rPr>
              <w:t xml:space="preserve"> = $9,600.  TW will calculate the 18% of rent that can be claimed as property tax ($1,728)</w:t>
            </w:r>
          </w:p>
        </w:tc>
      </w:tr>
      <w:tr w:rsidR="008C35D8" w:rsidRPr="000648A9" w14:paraId="1438720B" w14:textId="77777777" w:rsidTr="00E2578B">
        <w:trPr>
          <w:cantSplit/>
        </w:trPr>
        <w:tc>
          <w:tcPr>
            <w:tcW w:w="0" w:type="auto"/>
          </w:tcPr>
          <w:p w14:paraId="14387207" w14:textId="77777777" w:rsidR="008C35D8" w:rsidRPr="000648A9" w:rsidRDefault="008C35D8" w:rsidP="00E2578B">
            <w:pPr>
              <w:ind w:left="288" w:hanging="288"/>
              <w:rPr>
                <w:rFonts w:cstheme="minorHAnsi"/>
                <w:b/>
              </w:rPr>
            </w:pPr>
          </w:p>
        </w:tc>
        <w:tc>
          <w:tcPr>
            <w:tcW w:w="0" w:type="auto"/>
          </w:tcPr>
          <w:p w14:paraId="14387208" w14:textId="77777777" w:rsidR="008C35D8" w:rsidRPr="000648A9" w:rsidRDefault="008C35D8" w:rsidP="00E2578B">
            <w:pPr>
              <w:ind w:left="288" w:hanging="288"/>
              <w:rPr>
                <w:rFonts w:cstheme="minorHAnsi"/>
                <w:b/>
              </w:rPr>
            </w:pPr>
          </w:p>
        </w:tc>
        <w:tc>
          <w:tcPr>
            <w:tcW w:w="2799" w:type="dxa"/>
          </w:tcPr>
          <w:p w14:paraId="14387209" w14:textId="77777777" w:rsidR="008C35D8" w:rsidRPr="000648A9" w:rsidRDefault="008C35D8" w:rsidP="00E2578B">
            <w:pPr>
              <w:ind w:left="288" w:hanging="288"/>
              <w:rPr>
                <w:rFonts w:cstheme="minorHAnsi"/>
              </w:rPr>
            </w:pPr>
            <w:r w:rsidRPr="000648A9">
              <w:rPr>
                <w:rFonts w:cstheme="minorHAnsi"/>
              </w:rPr>
              <w:t>Worksheet F, under Line 7</w:t>
            </w:r>
          </w:p>
        </w:tc>
        <w:tc>
          <w:tcPr>
            <w:tcW w:w="9248" w:type="dxa"/>
          </w:tcPr>
          <w:p w14:paraId="1438720A" w14:textId="77777777" w:rsidR="008C35D8" w:rsidRPr="000648A9" w:rsidRDefault="008C35D8" w:rsidP="000E7856">
            <w:pPr>
              <w:ind w:left="288" w:hanging="288"/>
              <w:rPr>
                <w:rFonts w:cstheme="minorHAnsi"/>
              </w:rPr>
            </w:pPr>
            <w:r w:rsidRPr="000648A9">
              <w:rPr>
                <w:rFonts w:cstheme="minorHAnsi"/>
              </w:rPr>
              <w:t>TW will complete the rest of Worksheet F and determine that it is better for Hilda to claim the $50 Property Tax Credit on Line 49</w:t>
            </w:r>
            <w:r>
              <w:rPr>
                <w:rFonts w:cstheme="minorHAnsi"/>
              </w:rPr>
              <w:t xml:space="preserve"> rather</w:t>
            </w:r>
            <w:r w:rsidRPr="000648A9">
              <w:rPr>
                <w:rFonts w:cstheme="minorHAnsi"/>
              </w:rPr>
              <w:t xml:space="preserve"> than the Property Tax Deduction on Line </w:t>
            </w:r>
            <w:r w:rsidR="000E7856">
              <w:rPr>
                <w:rFonts w:cstheme="minorHAnsi"/>
              </w:rPr>
              <w:t>38</w:t>
            </w:r>
          </w:p>
        </w:tc>
      </w:tr>
      <w:tr w:rsidR="008C35D8" w:rsidRPr="000648A9" w14:paraId="14387210" w14:textId="77777777" w:rsidTr="00E2578B">
        <w:trPr>
          <w:cantSplit/>
        </w:trPr>
        <w:tc>
          <w:tcPr>
            <w:tcW w:w="0" w:type="auto"/>
          </w:tcPr>
          <w:p w14:paraId="1438720C" w14:textId="77777777" w:rsidR="008C35D8" w:rsidRPr="000648A9" w:rsidRDefault="008C35D8" w:rsidP="00E2578B">
            <w:pPr>
              <w:ind w:left="288" w:hanging="288"/>
              <w:rPr>
                <w:rFonts w:cstheme="minorHAnsi"/>
                <w:b/>
              </w:rPr>
            </w:pPr>
          </w:p>
        </w:tc>
        <w:tc>
          <w:tcPr>
            <w:tcW w:w="0" w:type="auto"/>
          </w:tcPr>
          <w:p w14:paraId="1438720D" w14:textId="77777777" w:rsidR="008C35D8" w:rsidRPr="000648A9" w:rsidRDefault="008C35D8" w:rsidP="00E2578B">
            <w:pPr>
              <w:ind w:left="288" w:hanging="288"/>
              <w:rPr>
                <w:rFonts w:cstheme="minorHAnsi"/>
                <w:b/>
              </w:rPr>
            </w:pPr>
          </w:p>
        </w:tc>
        <w:tc>
          <w:tcPr>
            <w:tcW w:w="2799" w:type="dxa"/>
          </w:tcPr>
          <w:p w14:paraId="1438720E" w14:textId="77777777" w:rsidR="008C35D8" w:rsidRPr="000648A9" w:rsidRDefault="008C35D8" w:rsidP="00E2578B">
            <w:pPr>
              <w:ind w:left="288" w:hanging="288"/>
              <w:rPr>
                <w:rFonts w:cstheme="minorHAnsi"/>
              </w:rPr>
            </w:pPr>
            <w:r w:rsidRPr="000648A9">
              <w:rPr>
                <w:rFonts w:cstheme="minorHAnsi"/>
              </w:rPr>
              <w:t>Line 49</w:t>
            </w:r>
          </w:p>
        </w:tc>
        <w:tc>
          <w:tcPr>
            <w:tcW w:w="9248" w:type="dxa"/>
          </w:tcPr>
          <w:p w14:paraId="1438720F" w14:textId="77777777" w:rsidR="008C35D8" w:rsidRPr="000648A9" w:rsidRDefault="008C35D8" w:rsidP="00E2578B">
            <w:pPr>
              <w:ind w:left="288" w:hanging="288"/>
              <w:rPr>
                <w:rFonts w:cstheme="minorHAnsi"/>
              </w:rPr>
            </w:pPr>
            <w:r w:rsidRPr="000648A9">
              <w:rPr>
                <w:rFonts w:cstheme="minorHAnsi"/>
              </w:rPr>
              <w:t>TW transfers the $50 Property Tax Credit from Worksheet F</w:t>
            </w:r>
          </w:p>
        </w:tc>
      </w:tr>
      <w:tr w:rsidR="008C35D8" w:rsidRPr="000648A9" w14:paraId="14387215" w14:textId="77777777" w:rsidTr="00E2578B">
        <w:trPr>
          <w:cantSplit/>
        </w:trPr>
        <w:tc>
          <w:tcPr>
            <w:tcW w:w="0" w:type="auto"/>
          </w:tcPr>
          <w:p w14:paraId="14387211" w14:textId="77777777" w:rsidR="008C35D8" w:rsidRPr="000648A9" w:rsidRDefault="008C35D8" w:rsidP="00E2578B">
            <w:pPr>
              <w:ind w:left="288" w:hanging="288"/>
              <w:rPr>
                <w:rFonts w:cstheme="minorHAnsi"/>
                <w:b/>
              </w:rPr>
            </w:pPr>
          </w:p>
        </w:tc>
        <w:tc>
          <w:tcPr>
            <w:tcW w:w="0" w:type="auto"/>
          </w:tcPr>
          <w:p w14:paraId="14387212" w14:textId="77777777" w:rsidR="008C35D8" w:rsidRPr="000648A9" w:rsidRDefault="008C35D8" w:rsidP="00E2578B">
            <w:pPr>
              <w:ind w:left="288" w:hanging="288"/>
              <w:rPr>
                <w:rFonts w:cstheme="minorHAnsi"/>
                <w:b/>
              </w:rPr>
            </w:pPr>
          </w:p>
        </w:tc>
        <w:tc>
          <w:tcPr>
            <w:tcW w:w="2799" w:type="dxa"/>
          </w:tcPr>
          <w:p w14:paraId="14387213" w14:textId="77777777" w:rsidR="008C35D8" w:rsidRPr="000648A9" w:rsidRDefault="008C35D8" w:rsidP="00E2578B">
            <w:pPr>
              <w:ind w:left="288" w:hanging="288"/>
              <w:rPr>
                <w:rFonts w:cstheme="minorHAnsi"/>
              </w:rPr>
            </w:pPr>
            <w:r w:rsidRPr="000648A9">
              <w:rPr>
                <w:rFonts w:cstheme="minorHAnsi"/>
              </w:rPr>
              <w:t>Line</w:t>
            </w:r>
            <w:r w:rsidR="00F411B2">
              <w:rPr>
                <w:rFonts w:cstheme="minorHAnsi"/>
              </w:rPr>
              <w:t>s</w:t>
            </w:r>
            <w:r w:rsidRPr="000648A9">
              <w:rPr>
                <w:rFonts w:cstheme="minorHAnsi"/>
              </w:rPr>
              <w:t xml:space="preserve"> 37b</w:t>
            </w:r>
            <w:r w:rsidR="00F411B2">
              <w:rPr>
                <w:rFonts w:cstheme="minorHAnsi"/>
              </w:rPr>
              <w:t xml:space="preserve"> &amp; 37c</w:t>
            </w:r>
          </w:p>
        </w:tc>
        <w:tc>
          <w:tcPr>
            <w:tcW w:w="9248" w:type="dxa"/>
          </w:tcPr>
          <w:p w14:paraId="14387214" w14:textId="77777777" w:rsidR="008C35D8" w:rsidRPr="000648A9" w:rsidRDefault="008C35D8" w:rsidP="00F411B2">
            <w:pPr>
              <w:ind w:left="288" w:hanging="288"/>
              <w:rPr>
                <w:rFonts w:cstheme="minorHAnsi"/>
              </w:rPr>
            </w:pPr>
            <w:r w:rsidRPr="000648A9">
              <w:rPr>
                <w:rFonts w:cstheme="minorHAnsi"/>
              </w:rPr>
              <w:t xml:space="preserve">Since Hilda rents, </w:t>
            </w:r>
            <w:r w:rsidR="00F411B2">
              <w:rPr>
                <w:rFonts w:cstheme="minorHAnsi"/>
              </w:rPr>
              <w:t>you do not have to complete the block and lot information or the municipality code</w:t>
            </w:r>
          </w:p>
        </w:tc>
      </w:tr>
      <w:tr w:rsidR="00F46E08" w:rsidRPr="000648A9" w14:paraId="1438721A" w14:textId="77777777" w:rsidTr="004B466D">
        <w:trPr>
          <w:cantSplit/>
        </w:trPr>
        <w:tc>
          <w:tcPr>
            <w:tcW w:w="0" w:type="auto"/>
            <w:shd w:val="clear" w:color="auto" w:fill="E2EFD9" w:themeFill="accent6" w:themeFillTint="33"/>
          </w:tcPr>
          <w:p w14:paraId="14387216" w14:textId="77777777" w:rsidR="00F46E08" w:rsidRPr="000648A9" w:rsidRDefault="00001654" w:rsidP="00EC514A">
            <w:pPr>
              <w:ind w:left="288" w:hanging="288"/>
              <w:rPr>
                <w:rFonts w:cstheme="minorHAnsi"/>
                <w:b/>
              </w:rPr>
            </w:pPr>
            <w:r>
              <w:rPr>
                <w:rFonts w:cstheme="minorHAnsi"/>
                <w:b/>
              </w:rPr>
              <w:t>13</w:t>
            </w:r>
            <w:r w:rsidR="004C7CD4">
              <w:rPr>
                <w:rFonts w:cstheme="minorHAnsi"/>
                <w:b/>
              </w:rPr>
              <w:t>a</w:t>
            </w:r>
          </w:p>
        </w:tc>
        <w:tc>
          <w:tcPr>
            <w:tcW w:w="0" w:type="auto"/>
            <w:shd w:val="clear" w:color="auto" w:fill="E2EFD9" w:themeFill="accent6" w:themeFillTint="33"/>
          </w:tcPr>
          <w:p w14:paraId="14387217" w14:textId="77777777" w:rsidR="00F46E08" w:rsidRPr="000648A9" w:rsidRDefault="004C7CD4" w:rsidP="00EC514A">
            <w:pPr>
              <w:ind w:left="288" w:hanging="288"/>
              <w:rPr>
                <w:rFonts w:cstheme="minorHAnsi"/>
                <w:b/>
              </w:rPr>
            </w:pPr>
            <w:r>
              <w:rPr>
                <w:rFonts w:cstheme="minorHAnsi"/>
                <w:b/>
              </w:rPr>
              <w:t>Notes</w:t>
            </w:r>
          </w:p>
        </w:tc>
        <w:tc>
          <w:tcPr>
            <w:tcW w:w="2799" w:type="dxa"/>
            <w:shd w:val="clear" w:color="auto" w:fill="E2EFD9" w:themeFill="accent6" w:themeFillTint="33"/>
          </w:tcPr>
          <w:p w14:paraId="14387218" w14:textId="77777777" w:rsidR="00F46E08" w:rsidRPr="000648A9" w:rsidRDefault="00F46E08" w:rsidP="00EC514A">
            <w:pPr>
              <w:ind w:left="288" w:hanging="288"/>
              <w:rPr>
                <w:rFonts w:cstheme="minorHAnsi"/>
                <w:b/>
              </w:rPr>
            </w:pPr>
            <w:r w:rsidRPr="000648A9">
              <w:rPr>
                <w:rFonts w:cstheme="minorHAnsi"/>
                <w:b/>
              </w:rPr>
              <w:t>Diagnostics</w:t>
            </w:r>
          </w:p>
        </w:tc>
        <w:tc>
          <w:tcPr>
            <w:tcW w:w="9248" w:type="dxa"/>
            <w:shd w:val="clear" w:color="auto" w:fill="E2EFD9" w:themeFill="accent6" w:themeFillTint="33"/>
          </w:tcPr>
          <w:p w14:paraId="14387219" w14:textId="77777777" w:rsidR="00F46E08" w:rsidRPr="000648A9" w:rsidRDefault="00F46E08" w:rsidP="00EC514A">
            <w:pPr>
              <w:ind w:left="288" w:hanging="288"/>
              <w:rPr>
                <w:rFonts w:cstheme="minorHAnsi"/>
                <w:b/>
              </w:rPr>
            </w:pPr>
          </w:p>
        </w:tc>
      </w:tr>
      <w:tr w:rsidR="00F46E08" w:rsidRPr="000648A9" w14:paraId="1438721F" w14:textId="77777777" w:rsidTr="004B466D">
        <w:trPr>
          <w:cantSplit/>
        </w:trPr>
        <w:tc>
          <w:tcPr>
            <w:tcW w:w="0" w:type="auto"/>
          </w:tcPr>
          <w:p w14:paraId="1438721B" w14:textId="77777777" w:rsidR="00F46E08" w:rsidRPr="000648A9" w:rsidRDefault="00F46E08" w:rsidP="00EC514A">
            <w:pPr>
              <w:ind w:left="288" w:hanging="288"/>
              <w:rPr>
                <w:rFonts w:cstheme="minorHAnsi"/>
                <w:b/>
              </w:rPr>
            </w:pPr>
          </w:p>
        </w:tc>
        <w:tc>
          <w:tcPr>
            <w:tcW w:w="0" w:type="auto"/>
          </w:tcPr>
          <w:p w14:paraId="1438721C" w14:textId="77777777" w:rsidR="00F46E08" w:rsidRPr="000648A9" w:rsidRDefault="00F46E08" w:rsidP="00EC514A">
            <w:pPr>
              <w:ind w:left="288" w:hanging="288"/>
              <w:rPr>
                <w:rFonts w:cstheme="minorHAnsi"/>
                <w:b/>
              </w:rPr>
            </w:pPr>
          </w:p>
        </w:tc>
        <w:tc>
          <w:tcPr>
            <w:tcW w:w="2799" w:type="dxa"/>
          </w:tcPr>
          <w:p w14:paraId="1438721D" w14:textId="77777777" w:rsidR="00F46E08" w:rsidRPr="000648A9" w:rsidRDefault="00F46E08" w:rsidP="00EC514A">
            <w:pPr>
              <w:ind w:left="288" w:hanging="288"/>
              <w:rPr>
                <w:rFonts w:cstheme="minorHAnsi"/>
              </w:rPr>
            </w:pPr>
          </w:p>
        </w:tc>
        <w:tc>
          <w:tcPr>
            <w:tcW w:w="9248" w:type="dxa"/>
          </w:tcPr>
          <w:p w14:paraId="1438721E" w14:textId="77777777" w:rsidR="00F46E08" w:rsidRPr="000648A9" w:rsidRDefault="004C7CD4" w:rsidP="002F3E52">
            <w:pPr>
              <w:ind w:left="288" w:hanging="288"/>
              <w:rPr>
                <w:rFonts w:cstheme="minorHAnsi"/>
              </w:rPr>
            </w:pPr>
            <w:r w:rsidRPr="005C5169">
              <w:rPr>
                <w:rFonts w:cstheme="minorHAnsi"/>
              </w:rPr>
              <w:t xml:space="preserve">Run Diagnostics to ensure that there are no errors before doing </w:t>
            </w:r>
            <w:r w:rsidR="000E7856">
              <w:rPr>
                <w:rFonts w:cstheme="minorHAnsi"/>
              </w:rPr>
              <w:t xml:space="preserve">the </w:t>
            </w:r>
            <w:r w:rsidRPr="005C5169">
              <w:rPr>
                <w:rFonts w:cstheme="minorHAnsi"/>
              </w:rPr>
              <w:t>education expenses comparison.  Click on any errors, and TW will usually take you to the form that needs to be fixed.  Once all errors are fixed, run Diagnostics again to confirm</w:t>
            </w:r>
          </w:p>
        </w:tc>
      </w:tr>
      <w:tr w:rsidR="00DE7CFD" w:rsidRPr="000648A9" w14:paraId="14387224" w14:textId="77777777" w:rsidTr="00E2578B">
        <w:trPr>
          <w:cantSplit/>
        </w:trPr>
        <w:tc>
          <w:tcPr>
            <w:tcW w:w="0" w:type="auto"/>
            <w:shd w:val="clear" w:color="auto" w:fill="E2EFD9" w:themeFill="accent6" w:themeFillTint="33"/>
          </w:tcPr>
          <w:p w14:paraId="14387220" w14:textId="77777777" w:rsidR="00DE7CFD" w:rsidRPr="000648A9" w:rsidRDefault="00DE7CFD" w:rsidP="008A5453">
            <w:pPr>
              <w:ind w:left="288" w:hanging="288"/>
              <w:rPr>
                <w:rFonts w:cstheme="minorHAnsi"/>
                <w:b/>
              </w:rPr>
            </w:pPr>
            <w:r>
              <w:rPr>
                <w:rFonts w:cstheme="minorHAnsi"/>
                <w:b/>
              </w:rPr>
              <w:t>1</w:t>
            </w:r>
            <w:r w:rsidR="008A5453">
              <w:rPr>
                <w:rFonts w:cstheme="minorHAnsi"/>
                <w:b/>
              </w:rPr>
              <w:t>3</w:t>
            </w:r>
            <w:r>
              <w:rPr>
                <w:rFonts w:cstheme="minorHAnsi"/>
                <w:b/>
              </w:rPr>
              <w:t>b</w:t>
            </w:r>
          </w:p>
        </w:tc>
        <w:tc>
          <w:tcPr>
            <w:tcW w:w="0" w:type="auto"/>
            <w:shd w:val="clear" w:color="auto" w:fill="E2EFD9" w:themeFill="accent6" w:themeFillTint="33"/>
          </w:tcPr>
          <w:p w14:paraId="14387221" w14:textId="77777777" w:rsidR="00DE7CFD" w:rsidRPr="000648A9" w:rsidRDefault="00DE7CFD" w:rsidP="00DE7CFD">
            <w:pPr>
              <w:ind w:left="288" w:hanging="288"/>
              <w:rPr>
                <w:rFonts w:cstheme="minorHAnsi"/>
                <w:b/>
              </w:rPr>
            </w:pPr>
            <w:r w:rsidRPr="000648A9">
              <w:rPr>
                <w:rFonts w:cstheme="minorHAnsi"/>
                <w:b/>
              </w:rPr>
              <w:t>Note</w:t>
            </w:r>
            <w:r>
              <w:rPr>
                <w:rFonts w:cstheme="minorHAnsi"/>
                <w:b/>
              </w:rPr>
              <w:t>s</w:t>
            </w:r>
          </w:p>
        </w:tc>
        <w:tc>
          <w:tcPr>
            <w:tcW w:w="2799" w:type="dxa"/>
            <w:shd w:val="clear" w:color="auto" w:fill="E2EFD9" w:themeFill="accent6" w:themeFillTint="33"/>
          </w:tcPr>
          <w:p w14:paraId="14387222" w14:textId="77777777" w:rsidR="00DE7CFD" w:rsidRPr="000648A9" w:rsidRDefault="00DE7CFD" w:rsidP="00E2578B">
            <w:pPr>
              <w:ind w:left="288" w:hanging="288"/>
              <w:rPr>
                <w:rFonts w:cstheme="minorHAnsi"/>
                <w:b/>
              </w:rPr>
            </w:pPr>
          </w:p>
        </w:tc>
        <w:tc>
          <w:tcPr>
            <w:tcW w:w="9248" w:type="dxa"/>
            <w:shd w:val="clear" w:color="auto" w:fill="E2EFD9" w:themeFill="accent6" w:themeFillTint="33"/>
          </w:tcPr>
          <w:p w14:paraId="14387223" w14:textId="77777777" w:rsidR="00DE7CFD" w:rsidRPr="000648A9" w:rsidRDefault="00DE7CFD" w:rsidP="00E2578B">
            <w:pPr>
              <w:ind w:left="288" w:hanging="288"/>
              <w:rPr>
                <w:rFonts w:cstheme="minorHAnsi"/>
                <w:b/>
              </w:rPr>
            </w:pPr>
            <w:r w:rsidRPr="000648A9">
              <w:rPr>
                <w:rFonts w:cstheme="minorHAnsi"/>
                <w:b/>
              </w:rPr>
              <w:t>Education Expenses</w:t>
            </w:r>
          </w:p>
        </w:tc>
      </w:tr>
      <w:tr w:rsidR="00DE7CFD" w:rsidRPr="000648A9" w14:paraId="14387229" w14:textId="77777777" w:rsidTr="00E2578B">
        <w:trPr>
          <w:cantSplit/>
        </w:trPr>
        <w:tc>
          <w:tcPr>
            <w:tcW w:w="0" w:type="auto"/>
          </w:tcPr>
          <w:p w14:paraId="14387225" w14:textId="77777777" w:rsidR="00DE7CFD" w:rsidRPr="000648A9" w:rsidRDefault="00DE7CFD" w:rsidP="00E2578B">
            <w:pPr>
              <w:ind w:left="288" w:hanging="288"/>
              <w:rPr>
                <w:rFonts w:cstheme="minorHAnsi"/>
                <w:b/>
              </w:rPr>
            </w:pPr>
          </w:p>
        </w:tc>
        <w:tc>
          <w:tcPr>
            <w:tcW w:w="0" w:type="auto"/>
          </w:tcPr>
          <w:p w14:paraId="14387226" w14:textId="77777777" w:rsidR="00DE7CFD" w:rsidRPr="000648A9" w:rsidRDefault="00DE7CFD" w:rsidP="00E2578B">
            <w:pPr>
              <w:ind w:left="288" w:hanging="288"/>
              <w:rPr>
                <w:rFonts w:cstheme="minorHAnsi"/>
                <w:b/>
              </w:rPr>
            </w:pPr>
          </w:p>
        </w:tc>
        <w:tc>
          <w:tcPr>
            <w:tcW w:w="2799" w:type="dxa"/>
          </w:tcPr>
          <w:p w14:paraId="14387227" w14:textId="77777777" w:rsidR="00DE7CFD" w:rsidRPr="000648A9" w:rsidRDefault="00DE7CFD" w:rsidP="00E2578B">
            <w:pPr>
              <w:ind w:left="288" w:hanging="288"/>
              <w:rPr>
                <w:rFonts w:cstheme="minorHAnsi"/>
              </w:rPr>
            </w:pPr>
          </w:p>
        </w:tc>
        <w:tc>
          <w:tcPr>
            <w:tcW w:w="9248" w:type="dxa"/>
          </w:tcPr>
          <w:p w14:paraId="14387228" w14:textId="77777777" w:rsidR="00DE7CFD" w:rsidRPr="000648A9" w:rsidRDefault="00DE7CFD" w:rsidP="00E2578B">
            <w:pPr>
              <w:ind w:left="288" w:hanging="288"/>
              <w:rPr>
                <w:rFonts w:cstheme="minorHAnsi"/>
              </w:rPr>
            </w:pPr>
            <w:r w:rsidRPr="000648A9">
              <w:rPr>
                <w:rFonts w:cstheme="minorHAnsi"/>
              </w:rPr>
              <w:t>To determine the amount of qualified education expenses, you must subtract amount of scholarship/grant ($10,000) from tuition and fees expenses ($16,900)</w:t>
            </w:r>
            <w:r w:rsidR="00261F01">
              <w:rPr>
                <w:rFonts w:cstheme="minorHAnsi"/>
              </w:rPr>
              <w:t xml:space="preserve">.  </w:t>
            </w:r>
          </w:p>
        </w:tc>
      </w:tr>
      <w:tr w:rsidR="00DE7CFD" w:rsidRPr="000648A9" w14:paraId="1438722E" w14:textId="77777777" w:rsidTr="00E2578B">
        <w:trPr>
          <w:cantSplit/>
        </w:trPr>
        <w:tc>
          <w:tcPr>
            <w:tcW w:w="0" w:type="auto"/>
          </w:tcPr>
          <w:p w14:paraId="1438722A" w14:textId="77777777" w:rsidR="00DE7CFD" w:rsidRPr="000648A9" w:rsidRDefault="00DE7CFD" w:rsidP="00E2578B">
            <w:pPr>
              <w:ind w:left="288" w:hanging="288"/>
              <w:rPr>
                <w:rFonts w:cstheme="minorHAnsi"/>
                <w:b/>
              </w:rPr>
            </w:pPr>
          </w:p>
        </w:tc>
        <w:tc>
          <w:tcPr>
            <w:tcW w:w="0" w:type="auto"/>
          </w:tcPr>
          <w:p w14:paraId="1438722B" w14:textId="77777777" w:rsidR="00DE7CFD" w:rsidRPr="000648A9" w:rsidRDefault="00DE7CFD" w:rsidP="00E2578B">
            <w:pPr>
              <w:ind w:left="288" w:hanging="288"/>
              <w:rPr>
                <w:rFonts w:cstheme="minorHAnsi"/>
                <w:b/>
              </w:rPr>
            </w:pPr>
          </w:p>
        </w:tc>
        <w:tc>
          <w:tcPr>
            <w:tcW w:w="2799" w:type="dxa"/>
          </w:tcPr>
          <w:p w14:paraId="1438722C" w14:textId="77777777" w:rsidR="00DE7CFD" w:rsidRPr="000648A9" w:rsidRDefault="00DE7CFD" w:rsidP="00E2578B">
            <w:pPr>
              <w:ind w:left="288" w:hanging="288"/>
              <w:rPr>
                <w:rFonts w:cstheme="minorHAnsi"/>
              </w:rPr>
            </w:pPr>
          </w:p>
        </w:tc>
        <w:tc>
          <w:tcPr>
            <w:tcW w:w="9248" w:type="dxa"/>
          </w:tcPr>
          <w:p w14:paraId="1438722D" w14:textId="77777777" w:rsidR="00DE7CFD" w:rsidRPr="000648A9" w:rsidRDefault="00DE7CFD" w:rsidP="00E2578B">
            <w:pPr>
              <w:ind w:left="288" w:hanging="288"/>
              <w:rPr>
                <w:rFonts w:cstheme="minorHAnsi"/>
              </w:rPr>
            </w:pPr>
            <w:r w:rsidRPr="000648A9">
              <w:rPr>
                <w:rFonts w:cstheme="minorHAnsi"/>
              </w:rPr>
              <w:t>“Qualified education expenses paid by a dependent for which an exemption is claimed, or by a third party for that dependent, are considered paid by the taxpayer.” (Pub 4012 Page J-4)  Therefore, Hilda can claim</w:t>
            </w:r>
            <w:r>
              <w:rPr>
                <w:rFonts w:cstheme="minorHAnsi"/>
              </w:rPr>
              <w:t xml:space="preserve"> an</w:t>
            </w:r>
            <w:r w:rsidRPr="000648A9">
              <w:rPr>
                <w:rFonts w:cstheme="minorHAnsi"/>
              </w:rPr>
              <w:t xml:space="preserve"> education credit even though Ronald’s grandmother made the payments for his tuition &amp; fees directly to the university</w:t>
            </w:r>
          </w:p>
        </w:tc>
      </w:tr>
      <w:tr w:rsidR="00DE7CFD" w:rsidRPr="000648A9" w14:paraId="14387233" w14:textId="77777777" w:rsidTr="00E2578B">
        <w:trPr>
          <w:cantSplit/>
        </w:trPr>
        <w:tc>
          <w:tcPr>
            <w:tcW w:w="0" w:type="auto"/>
            <w:shd w:val="clear" w:color="auto" w:fill="E2EFD9" w:themeFill="accent6" w:themeFillTint="33"/>
          </w:tcPr>
          <w:p w14:paraId="1438722F" w14:textId="77777777" w:rsidR="00DE7CFD" w:rsidRPr="000648A9" w:rsidRDefault="00DE7CFD" w:rsidP="00E2578B">
            <w:pPr>
              <w:keepNext/>
              <w:ind w:left="288" w:hanging="288"/>
              <w:rPr>
                <w:rFonts w:cstheme="minorHAnsi"/>
                <w:b/>
              </w:rPr>
            </w:pPr>
          </w:p>
        </w:tc>
        <w:tc>
          <w:tcPr>
            <w:tcW w:w="0" w:type="auto"/>
            <w:shd w:val="clear" w:color="auto" w:fill="E2EFD9" w:themeFill="accent6" w:themeFillTint="33"/>
          </w:tcPr>
          <w:p w14:paraId="14387230" w14:textId="77777777" w:rsidR="00DE7CFD" w:rsidRPr="000648A9" w:rsidRDefault="00DE7CFD" w:rsidP="00E2578B">
            <w:pPr>
              <w:keepNext/>
              <w:ind w:left="288" w:hanging="288"/>
              <w:rPr>
                <w:rFonts w:cstheme="minorHAnsi"/>
                <w:b/>
              </w:rPr>
            </w:pPr>
          </w:p>
        </w:tc>
        <w:tc>
          <w:tcPr>
            <w:tcW w:w="2799" w:type="dxa"/>
            <w:shd w:val="clear" w:color="auto" w:fill="E2EFD9" w:themeFill="accent6" w:themeFillTint="33"/>
          </w:tcPr>
          <w:p w14:paraId="14387231" w14:textId="77777777" w:rsidR="00DE7CFD" w:rsidRPr="000648A9" w:rsidRDefault="00DE7CFD" w:rsidP="00E2578B">
            <w:pPr>
              <w:keepNext/>
              <w:ind w:left="288" w:hanging="288"/>
              <w:rPr>
                <w:rFonts w:cstheme="minorHAnsi"/>
                <w:b/>
              </w:rPr>
            </w:pPr>
            <w:r w:rsidRPr="000648A9">
              <w:rPr>
                <w:rFonts w:cstheme="minorHAnsi"/>
                <w:b/>
              </w:rPr>
              <w:t>1040 Wkt2</w:t>
            </w:r>
          </w:p>
        </w:tc>
        <w:tc>
          <w:tcPr>
            <w:tcW w:w="9248" w:type="dxa"/>
            <w:shd w:val="clear" w:color="auto" w:fill="E2EFD9" w:themeFill="accent6" w:themeFillTint="33"/>
          </w:tcPr>
          <w:p w14:paraId="14387232" w14:textId="77777777" w:rsidR="00DE7CFD" w:rsidRPr="000648A9" w:rsidRDefault="00DE7CFD" w:rsidP="00E2578B">
            <w:pPr>
              <w:keepNext/>
              <w:ind w:left="288" w:hanging="288"/>
              <w:rPr>
                <w:rFonts w:cstheme="minorHAnsi"/>
                <w:b/>
              </w:rPr>
            </w:pPr>
            <w:r w:rsidRPr="000648A9">
              <w:rPr>
                <w:rFonts w:cstheme="minorHAnsi"/>
                <w:b/>
              </w:rPr>
              <w:t>Education Expenses Claimed as Tuition &amp; Fees Deduction</w:t>
            </w:r>
          </w:p>
        </w:tc>
      </w:tr>
      <w:tr w:rsidR="00DE7CFD" w:rsidRPr="000648A9" w14:paraId="14387238" w14:textId="77777777" w:rsidTr="00E2578B">
        <w:trPr>
          <w:cantSplit/>
        </w:trPr>
        <w:tc>
          <w:tcPr>
            <w:tcW w:w="0" w:type="auto"/>
          </w:tcPr>
          <w:p w14:paraId="14387234" w14:textId="77777777" w:rsidR="00DE7CFD" w:rsidRPr="000648A9" w:rsidRDefault="00DE7CFD" w:rsidP="00E2578B">
            <w:pPr>
              <w:ind w:left="288" w:hanging="288"/>
              <w:rPr>
                <w:rFonts w:cstheme="minorHAnsi"/>
                <w:b/>
              </w:rPr>
            </w:pPr>
          </w:p>
        </w:tc>
        <w:tc>
          <w:tcPr>
            <w:tcW w:w="0" w:type="auto"/>
          </w:tcPr>
          <w:p w14:paraId="14387235" w14:textId="77777777" w:rsidR="00DE7CFD" w:rsidRPr="000648A9" w:rsidRDefault="00DE7CFD" w:rsidP="00E2578B">
            <w:pPr>
              <w:ind w:left="288" w:hanging="288"/>
              <w:rPr>
                <w:rFonts w:cstheme="minorHAnsi"/>
                <w:b/>
              </w:rPr>
            </w:pPr>
          </w:p>
        </w:tc>
        <w:tc>
          <w:tcPr>
            <w:tcW w:w="2799" w:type="dxa"/>
          </w:tcPr>
          <w:p w14:paraId="14387236" w14:textId="77777777" w:rsidR="00DE7CFD" w:rsidRPr="000648A9" w:rsidRDefault="00DE7CFD" w:rsidP="00E2578B">
            <w:pPr>
              <w:ind w:left="288" w:hanging="288"/>
              <w:rPr>
                <w:rFonts w:cstheme="minorHAnsi"/>
              </w:rPr>
            </w:pPr>
            <w:r w:rsidRPr="000648A9">
              <w:rPr>
                <w:rFonts w:cstheme="minorHAnsi"/>
              </w:rPr>
              <w:t>Tuition &amp; Fees as an AGI Deduction section</w:t>
            </w:r>
          </w:p>
        </w:tc>
        <w:tc>
          <w:tcPr>
            <w:tcW w:w="9248" w:type="dxa"/>
          </w:tcPr>
          <w:p w14:paraId="14387237" w14:textId="77777777" w:rsidR="00DE7CFD" w:rsidRPr="000648A9" w:rsidRDefault="00DE7CFD" w:rsidP="00E2578B">
            <w:pPr>
              <w:ind w:left="288" w:hanging="288"/>
              <w:rPr>
                <w:rFonts w:cstheme="minorHAnsi"/>
              </w:rPr>
            </w:pPr>
            <w:r w:rsidRPr="000648A9">
              <w:rPr>
                <w:rFonts w:cstheme="minorHAnsi"/>
              </w:rPr>
              <w:t>Link from 1040 Line 34 to 1040 Wkt 2</w:t>
            </w:r>
          </w:p>
        </w:tc>
      </w:tr>
      <w:tr w:rsidR="00DE7CFD" w:rsidRPr="000648A9" w14:paraId="1438723D" w14:textId="77777777" w:rsidTr="00E2578B">
        <w:trPr>
          <w:cantSplit/>
        </w:trPr>
        <w:tc>
          <w:tcPr>
            <w:tcW w:w="0" w:type="auto"/>
          </w:tcPr>
          <w:p w14:paraId="14387239" w14:textId="77777777" w:rsidR="00DE7CFD" w:rsidRPr="000648A9" w:rsidRDefault="00DE7CFD" w:rsidP="00E2578B">
            <w:pPr>
              <w:ind w:left="288" w:hanging="288"/>
              <w:rPr>
                <w:rFonts w:cstheme="minorHAnsi"/>
                <w:b/>
              </w:rPr>
            </w:pPr>
          </w:p>
        </w:tc>
        <w:tc>
          <w:tcPr>
            <w:tcW w:w="0" w:type="auto"/>
          </w:tcPr>
          <w:p w14:paraId="1438723A" w14:textId="77777777" w:rsidR="00DE7CFD" w:rsidRPr="000648A9" w:rsidRDefault="00DE7CFD" w:rsidP="00E2578B">
            <w:pPr>
              <w:ind w:left="288" w:hanging="288"/>
              <w:rPr>
                <w:rFonts w:cstheme="minorHAnsi"/>
                <w:b/>
              </w:rPr>
            </w:pPr>
          </w:p>
        </w:tc>
        <w:tc>
          <w:tcPr>
            <w:tcW w:w="2799" w:type="dxa"/>
          </w:tcPr>
          <w:p w14:paraId="1438723B" w14:textId="77777777" w:rsidR="00DE7CFD" w:rsidRPr="000648A9" w:rsidRDefault="00DE7CFD" w:rsidP="00E2578B">
            <w:pPr>
              <w:ind w:left="288" w:hanging="288"/>
              <w:rPr>
                <w:rFonts w:cstheme="minorHAnsi"/>
              </w:rPr>
            </w:pPr>
            <w:r w:rsidRPr="000648A9">
              <w:rPr>
                <w:rFonts w:cstheme="minorHAnsi"/>
              </w:rPr>
              <w:t>Line for Ronald</w:t>
            </w:r>
          </w:p>
        </w:tc>
        <w:tc>
          <w:tcPr>
            <w:tcW w:w="9248" w:type="dxa"/>
          </w:tcPr>
          <w:p w14:paraId="1438723C" w14:textId="77777777" w:rsidR="00DE7CFD" w:rsidRPr="000648A9" w:rsidRDefault="00DE7CFD" w:rsidP="00E2578B">
            <w:pPr>
              <w:ind w:left="288" w:hanging="288"/>
              <w:rPr>
                <w:rFonts w:cstheme="minorHAnsi"/>
              </w:rPr>
            </w:pPr>
            <w:r w:rsidRPr="000648A9">
              <w:rPr>
                <w:rFonts w:cstheme="minorHAnsi"/>
              </w:rPr>
              <w:t>Enter qualified expenses of $6,900 next to Ronald's name</w:t>
            </w:r>
          </w:p>
        </w:tc>
      </w:tr>
      <w:tr w:rsidR="00DE7CFD" w:rsidRPr="000648A9" w14:paraId="14387242" w14:textId="77777777" w:rsidTr="00E2578B">
        <w:trPr>
          <w:cantSplit/>
        </w:trPr>
        <w:tc>
          <w:tcPr>
            <w:tcW w:w="0" w:type="auto"/>
          </w:tcPr>
          <w:p w14:paraId="1438723E" w14:textId="77777777" w:rsidR="00DE7CFD" w:rsidRPr="000648A9" w:rsidRDefault="00DE7CFD" w:rsidP="00E2578B">
            <w:pPr>
              <w:ind w:left="288" w:hanging="288"/>
              <w:rPr>
                <w:rFonts w:cstheme="minorHAnsi"/>
                <w:b/>
              </w:rPr>
            </w:pPr>
          </w:p>
        </w:tc>
        <w:tc>
          <w:tcPr>
            <w:tcW w:w="0" w:type="auto"/>
          </w:tcPr>
          <w:p w14:paraId="1438723F" w14:textId="77777777" w:rsidR="00DE7CFD" w:rsidRPr="000648A9" w:rsidRDefault="00DE7CFD" w:rsidP="00E2578B">
            <w:pPr>
              <w:ind w:left="288" w:hanging="288"/>
              <w:rPr>
                <w:rFonts w:cstheme="minorHAnsi"/>
                <w:b/>
              </w:rPr>
            </w:pPr>
          </w:p>
        </w:tc>
        <w:tc>
          <w:tcPr>
            <w:tcW w:w="2799" w:type="dxa"/>
          </w:tcPr>
          <w:p w14:paraId="14387240" w14:textId="77777777" w:rsidR="00DE7CFD" w:rsidRPr="000648A9" w:rsidRDefault="00DE7CFD" w:rsidP="00E2578B">
            <w:pPr>
              <w:ind w:left="288" w:hanging="288"/>
              <w:rPr>
                <w:rFonts w:cstheme="minorHAnsi"/>
              </w:rPr>
            </w:pPr>
            <w:r>
              <w:rPr>
                <w:rFonts w:cstheme="minorHAnsi"/>
              </w:rPr>
              <w:t>Line 3</w:t>
            </w:r>
          </w:p>
        </w:tc>
        <w:tc>
          <w:tcPr>
            <w:tcW w:w="9248" w:type="dxa"/>
          </w:tcPr>
          <w:p w14:paraId="14387241" w14:textId="77777777" w:rsidR="00DE7CFD" w:rsidRPr="000648A9" w:rsidRDefault="00DE7CFD" w:rsidP="00DE7CFD">
            <w:pPr>
              <w:ind w:left="288" w:hanging="288"/>
              <w:rPr>
                <w:rFonts w:cstheme="minorHAnsi"/>
              </w:rPr>
            </w:pPr>
            <w:r w:rsidRPr="000648A9">
              <w:rPr>
                <w:rFonts w:cstheme="minorHAnsi"/>
              </w:rPr>
              <w:t>TW automatically limits total qualified expenses to $4,0</w:t>
            </w:r>
            <w:r>
              <w:rPr>
                <w:rFonts w:cstheme="minorHAnsi"/>
              </w:rPr>
              <w:t>00, maximum amount allowed.  Thus, the Tuition &amp; Fees deduction is $4,000</w:t>
            </w:r>
          </w:p>
        </w:tc>
      </w:tr>
      <w:tr w:rsidR="00DE7CFD" w:rsidRPr="000648A9" w14:paraId="14387247" w14:textId="77777777" w:rsidTr="00E2578B">
        <w:trPr>
          <w:cantSplit/>
        </w:trPr>
        <w:tc>
          <w:tcPr>
            <w:tcW w:w="0" w:type="auto"/>
            <w:shd w:val="clear" w:color="auto" w:fill="E2EFD9" w:themeFill="accent6" w:themeFillTint="33"/>
          </w:tcPr>
          <w:p w14:paraId="14387243" w14:textId="77777777" w:rsidR="00DE7CFD" w:rsidRPr="000648A9" w:rsidRDefault="00DE7CFD" w:rsidP="00E2578B">
            <w:pPr>
              <w:ind w:left="288" w:hanging="288"/>
              <w:rPr>
                <w:rFonts w:cstheme="minorHAnsi"/>
                <w:b/>
              </w:rPr>
            </w:pPr>
          </w:p>
        </w:tc>
        <w:tc>
          <w:tcPr>
            <w:tcW w:w="0" w:type="auto"/>
            <w:shd w:val="clear" w:color="auto" w:fill="E2EFD9" w:themeFill="accent6" w:themeFillTint="33"/>
          </w:tcPr>
          <w:p w14:paraId="14387244" w14:textId="77777777" w:rsidR="00DE7CFD" w:rsidRPr="000648A9" w:rsidRDefault="00DE7CFD" w:rsidP="00E2578B">
            <w:pPr>
              <w:ind w:left="288" w:hanging="288"/>
              <w:rPr>
                <w:rFonts w:cstheme="minorHAnsi"/>
                <w:b/>
              </w:rPr>
            </w:pPr>
          </w:p>
        </w:tc>
        <w:tc>
          <w:tcPr>
            <w:tcW w:w="2799" w:type="dxa"/>
            <w:shd w:val="clear" w:color="auto" w:fill="E2EFD9" w:themeFill="accent6" w:themeFillTint="33"/>
          </w:tcPr>
          <w:p w14:paraId="14387245" w14:textId="77777777" w:rsidR="00DE7CFD" w:rsidRPr="000648A9" w:rsidRDefault="00DE7CFD" w:rsidP="00E2578B">
            <w:pPr>
              <w:ind w:left="288" w:hanging="288"/>
              <w:rPr>
                <w:rFonts w:cstheme="minorHAnsi"/>
                <w:b/>
              </w:rPr>
            </w:pPr>
            <w:r w:rsidRPr="000648A9">
              <w:rPr>
                <w:rFonts w:cstheme="minorHAnsi"/>
                <w:b/>
              </w:rPr>
              <w:t>1040 Pg 1</w:t>
            </w:r>
          </w:p>
        </w:tc>
        <w:tc>
          <w:tcPr>
            <w:tcW w:w="9248" w:type="dxa"/>
            <w:shd w:val="clear" w:color="auto" w:fill="E2EFD9" w:themeFill="accent6" w:themeFillTint="33"/>
          </w:tcPr>
          <w:p w14:paraId="14387246" w14:textId="77777777" w:rsidR="00DE7CFD" w:rsidRPr="000648A9" w:rsidRDefault="00DE7CFD" w:rsidP="00E2578B">
            <w:pPr>
              <w:ind w:left="288" w:hanging="288"/>
              <w:rPr>
                <w:rFonts w:cstheme="minorHAnsi"/>
                <w:b/>
              </w:rPr>
            </w:pPr>
            <w:r w:rsidRPr="000648A9">
              <w:rPr>
                <w:rFonts w:cstheme="minorHAnsi"/>
                <w:b/>
              </w:rPr>
              <w:t>Education Expenses Claimed as Tuition &amp; Fees Deduction</w:t>
            </w:r>
          </w:p>
        </w:tc>
      </w:tr>
      <w:tr w:rsidR="00DE7CFD" w:rsidRPr="000648A9" w14:paraId="1438724E" w14:textId="77777777" w:rsidTr="00E2578B">
        <w:trPr>
          <w:cantSplit/>
        </w:trPr>
        <w:tc>
          <w:tcPr>
            <w:tcW w:w="0" w:type="auto"/>
          </w:tcPr>
          <w:p w14:paraId="14387248" w14:textId="77777777" w:rsidR="00DE7CFD" w:rsidRPr="000648A9" w:rsidRDefault="00DE7CFD" w:rsidP="00E2578B">
            <w:pPr>
              <w:ind w:left="288" w:hanging="288"/>
              <w:rPr>
                <w:rFonts w:cstheme="minorHAnsi"/>
                <w:b/>
              </w:rPr>
            </w:pPr>
          </w:p>
        </w:tc>
        <w:tc>
          <w:tcPr>
            <w:tcW w:w="0" w:type="auto"/>
          </w:tcPr>
          <w:p w14:paraId="14387249" w14:textId="77777777" w:rsidR="00DE7CFD" w:rsidRPr="000648A9" w:rsidRDefault="00DE7CFD" w:rsidP="00E2578B">
            <w:pPr>
              <w:ind w:left="288" w:hanging="288"/>
              <w:rPr>
                <w:rFonts w:cstheme="minorHAnsi"/>
                <w:b/>
              </w:rPr>
            </w:pPr>
          </w:p>
        </w:tc>
        <w:tc>
          <w:tcPr>
            <w:tcW w:w="2799" w:type="dxa"/>
          </w:tcPr>
          <w:p w14:paraId="1438724A" w14:textId="77777777" w:rsidR="00DE7CFD" w:rsidRPr="000648A9" w:rsidRDefault="00DE7CFD" w:rsidP="00E2578B">
            <w:pPr>
              <w:ind w:left="288" w:hanging="288"/>
              <w:rPr>
                <w:rFonts w:cstheme="minorHAnsi"/>
              </w:rPr>
            </w:pPr>
            <w:r w:rsidRPr="000648A9">
              <w:rPr>
                <w:rFonts w:cstheme="minorHAnsi"/>
              </w:rPr>
              <w:t>Line 34</w:t>
            </w:r>
          </w:p>
        </w:tc>
        <w:tc>
          <w:tcPr>
            <w:tcW w:w="9248" w:type="dxa"/>
          </w:tcPr>
          <w:p w14:paraId="1438724B" w14:textId="77777777" w:rsidR="00DE7CFD" w:rsidRDefault="00DE7CFD" w:rsidP="00E2578B">
            <w:pPr>
              <w:rPr>
                <w:rFonts w:cstheme="minorHAnsi"/>
              </w:rPr>
            </w:pPr>
            <w:r w:rsidRPr="000648A9">
              <w:rPr>
                <w:rFonts w:cstheme="minorHAnsi"/>
              </w:rPr>
              <w:t xml:space="preserve">TW transfers </w:t>
            </w:r>
            <w:r>
              <w:rPr>
                <w:rFonts w:cstheme="minorHAnsi"/>
              </w:rPr>
              <w:t>the Tuition &amp; Fees deduction from 1040 Wkt2 ($4,000)</w:t>
            </w:r>
          </w:p>
          <w:p w14:paraId="1438724C" w14:textId="77777777" w:rsidR="00DE7CFD" w:rsidRDefault="00DE7CFD" w:rsidP="00E2578B">
            <w:pPr>
              <w:rPr>
                <w:rFonts w:cstheme="minorHAnsi"/>
              </w:rPr>
            </w:pPr>
            <w:r w:rsidRPr="000648A9">
              <w:rPr>
                <w:rFonts w:cstheme="minorHAnsi"/>
              </w:rPr>
              <w:t>Note</w:t>
            </w:r>
            <w:r>
              <w:rPr>
                <w:rFonts w:cstheme="minorHAnsi"/>
              </w:rPr>
              <w:t xml:space="preserve"> combined refund ($4,5</w:t>
            </w:r>
            <w:r w:rsidR="008A5453">
              <w:rPr>
                <w:rFonts w:cstheme="minorHAnsi"/>
              </w:rPr>
              <w:t>28</w:t>
            </w:r>
            <w:r>
              <w:rPr>
                <w:rFonts w:cstheme="minorHAnsi"/>
              </w:rPr>
              <w:t>) = Federal refund ($4,466) plus</w:t>
            </w:r>
            <w:r w:rsidRPr="000648A9">
              <w:rPr>
                <w:rFonts w:cstheme="minorHAnsi"/>
              </w:rPr>
              <w:t xml:space="preserve"> NJ </w:t>
            </w:r>
            <w:r>
              <w:rPr>
                <w:rFonts w:cstheme="minorHAnsi"/>
              </w:rPr>
              <w:t>refund ($</w:t>
            </w:r>
            <w:r w:rsidR="008A5453">
              <w:rPr>
                <w:rFonts w:cstheme="minorHAnsi"/>
              </w:rPr>
              <w:t>62</w:t>
            </w:r>
            <w:r>
              <w:rPr>
                <w:rFonts w:cstheme="minorHAnsi"/>
              </w:rPr>
              <w:t>)</w:t>
            </w:r>
          </w:p>
          <w:p w14:paraId="1438724D" w14:textId="77777777" w:rsidR="00DE7CFD" w:rsidRPr="000648A9" w:rsidRDefault="00DE7CFD" w:rsidP="00E2578B">
            <w:pPr>
              <w:rPr>
                <w:rFonts w:cstheme="minorHAnsi"/>
              </w:rPr>
            </w:pPr>
            <w:r w:rsidRPr="000648A9">
              <w:rPr>
                <w:rFonts w:cstheme="minorHAnsi"/>
              </w:rPr>
              <w:t>Delete this info before doing another comparison</w:t>
            </w:r>
          </w:p>
        </w:tc>
      </w:tr>
      <w:tr w:rsidR="00CA0B14" w:rsidRPr="000648A9" w14:paraId="14387253" w14:textId="77777777" w:rsidTr="00E2578B">
        <w:trPr>
          <w:cantSplit/>
        </w:trPr>
        <w:tc>
          <w:tcPr>
            <w:tcW w:w="0" w:type="auto"/>
            <w:shd w:val="clear" w:color="auto" w:fill="E2EFD9" w:themeFill="accent6" w:themeFillTint="33"/>
          </w:tcPr>
          <w:p w14:paraId="1438724F" w14:textId="77777777" w:rsidR="00CA0B14" w:rsidRPr="000648A9" w:rsidRDefault="00B20326" w:rsidP="00E2578B">
            <w:pPr>
              <w:ind w:left="288" w:hanging="288"/>
              <w:rPr>
                <w:rFonts w:cstheme="minorHAnsi"/>
                <w:b/>
              </w:rPr>
            </w:pPr>
            <w:r>
              <w:rPr>
                <w:rFonts w:cstheme="minorHAnsi"/>
                <w:b/>
              </w:rPr>
              <w:t>13c</w:t>
            </w:r>
          </w:p>
        </w:tc>
        <w:tc>
          <w:tcPr>
            <w:tcW w:w="0" w:type="auto"/>
            <w:shd w:val="clear" w:color="auto" w:fill="E2EFD9" w:themeFill="accent6" w:themeFillTint="33"/>
          </w:tcPr>
          <w:p w14:paraId="14387250" w14:textId="77777777" w:rsidR="00CA0B14" w:rsidRPr="000648A9" w:rsidRDefault="00B20326" w:rsidP="00E2578B">
            <w:pPr>
              <w:ind w:left="288" w:hanging="288"/>
              <w:rPr>
                <w:rFonts w:cstheme="minorHAnsi"/>
                <w:b/>
              </w:rPr>
            </w:pPr>
            <w:r>
              <w:rPr>
                <w:rFonts w:cstheme="minorHAnsi"/>
                <w:b/>
              </w:rPr>
              <w:t>Notes</w:t>
            </w:r>
          </w:p>
        </w:tc>
        <w:tc>
          <w:tcPr>
            <w:tcW w:w="2799" w:type="dxa"/>
            <w:shd w:val="clear" w:color="auto" w:fill="E2EFD9" w:themeFill="accent6" w:themeFillTint="33"/>
          </w:tcPr>
          <w:p w14:paraId="14387251" w14:textId="77777777" w:rsidR="00CA0B14" w:rsidRPr="000648A9" w:rsidRDefault="00CA0B14" w:rsidP="00E2578B">
            <w:pPr>
              <w:ind w:left="288" w:hanging="288"/>
              <w:rPr>
                <w:rFonts w:cstheme="minorHAnsi"/>
                <w:b/>
              </w:rPr>
            </w:pPr>
            <w:r w:rsidRPr="000648A9">
              <w:rPr>
                <w:rFonts w:cstheme="minorHAnsi"/>
                <w:b/>
              </w:rPr>
              <w:t>8863</w:t>
            </w:r>
            <w:r w:rsidR="00B20326">
              <w:rPr>
                <w:rFonts w:cstheme="minorHAnsi"/>
                <w:b/>
              </w:rPr>
              <w:t xml:space="preserve"> Pg 2</w:t>
            </w:r>
            <w:r w:rsidRPr="000648A9">
              <w:rPr>
                <w:rFonts w:cstheme="minorHAnsi"/>
                <w:b/>
              </w:rPr>
              <w:t xml:space="preserve"> </w:t>
            </w:r>
          </w:p>
        </w:tc>
        <w:tc>
          <w:tcPr>
            <w:tcW w:w="9248" w:type="dxa"/>
            <w:shd w:val="clear" w:color="auto" w:fill="E2EFD9" w:themeFill="accent6" w:themeFillTint="33"/>
          </w:tcPr>
          <w:p w14:paraId="14387252" w14:textId="77777777" w:rsidR="00CA0B14" w:rsidRPr="000648A9" w:rsidRDefault="00CA0B14" w:rsidP="00E2578B">
            <w:pPr>
              <w:ind w:left="288" w:hanging="288"/>
              <w:rPr>
                <w:rFonts w:cstheme="minorHAnsi"/>
                <w:b/>
              </w:rPr>
            </w:pPr>
            <w:r w:rsidRPr="000648A9">
              <w:rPr>
                <w:rFonts w:cstheme="minorHAnsi"/>
                <w:b/>
              </w:rPr>
              <w:t>Education Expenses Claimed as Lifetime Learning Credits (LLC)</w:t>
            </w:r>
          </w:p>
        </w:tc>
      </w:tr>
      <w:tr w:rsidR="00CA0B14" w:rsidRPr="000648A9" w14:paraId="14387258" w14:textId="77777777" w:rsidTr="00E2578B">
        <w:trPr>
          <w:cantSplit/>
        </w:trPr>
        <w:tc>
          <w:tcPr>
            <w:tcW w:w="0" w:type="auto"/>
          </w:tcPr>
          <w:p w14:paraId="14387254" w14:textId="77777777" w:rsidR="00CA0B14" w:rsidRPr="000648A9" w:rsidRDefault="00CA0B14" w:rsidP="00E2578B">
            <w:pPr>
              <w:ind w:left="288" w:hanging="288"/>
              <w:rPr>
                <w:rFonts w:cstheme="minorHAnsi"/>
                <w:b/>
              </w:rPr>
            </w:pPr>
          </w:p>
        </w:tc>
        <w:tc>
          <w:tcPr>
            <w:tcW w:w="0" w:type="auto"/>
          </w:tcPr>
          <w:p w14:paraId="14387255" w14:textId="77777777" w:rsidR="00CA0B14" w:rsidRPr="000648A9" w:rsidRDefault="00CA0B14" w:rsidP="00E2578B">
            <w:pPr>
              <w:ind w:left="288" w:hanging="288"/>
              <w:rPr>
                <w:rFonts w:cstheme="minorHAnsi"/>
                <w:b/>
              </w:rPr>
            </w:pPr>
          </w:p>
        </w:tc>
        <w:tc>
          <w:tcPr>
            <w:tcW w:w="2799" w:type="dxa"/>
          </w:tcPr>
          <w:p w14:paraId="14387256" w14:textId="77777777" w:rsidR="00CA0B14" w:rsidRPr="000648A9" w:rsidRDefault="00CA0B14" w:rsidP="00E2578B">
            <w:pPr>
              <w:ind w:left="288" w:hanging="288"/>
              <w:rPr>
                <w:rFonts w:cstheme="minorHAnsi"/>
              </w:rPr>
            </w:pPr>
          </w:p>
        </w:tc>
        <w:tc>
          <w:tcPr>
            <w:tcW w:w="9248" w:type="dxa"/>
          </w:tcPr>
          <w:p w14:paraId="14387257" w14:textId="77777777" w:rsidR="00CA0B14" w:rsidRPr="000648A9" w:rsidRDefault="00CA0B14" w:rsidP="000E7856">
            <w:pPr>
              <w:ind w:left="288" w:hanging="288"/>
              <w:rPr>
                <w:rFonts w:cstheme="minorHAnsi"/>
              </w:rPr>
            </w:pPr>
            <w:r w:rsidRPr="000648A9">
              <w:rPr>
                <w:rFonts w:cstheme="minorHAnsi"/>
              </w:rPr>
              <w:t xml:space="preserve">Link to Form 8863 Pg 2 from 1040 Line </w:t>
            </w:r>
            <w:r w:rsidR="008A5453">
              <w:rPr>
                <w:rFonts w:cstheme="minorHAnsi"/>
              </w:rPr>
              <w:t>50</w:t>
            </w:r>
            <w:r w:rsidRPr="000648A9">
              <w:rPr>
                <w:rFonts w:cstheme="minorHAnsi"/>
              </w:rPr>
              <w:t xml:space="preserve">.  TW will automatically add Form 8863 Pg 1 to the forms tree also </w:t>
            </w:r>
          </w:p>
        </w:tc>
      </w:tr>
      <w:tr w:rsidR="00CA0B14" w:rsidRPr="000648A9" w14:paraId="1438725D" w14:textId="77777777" w:rsidTr="00E2578B">
        <w:trPr>
          <w:cantSplit/>
        </w:trPr>
        <w:tc>
          <w:tcPr>
            <w:tcW w:w="0" w:type="auto"/>
          </w:tcPr>
          <w:p w14:paraId="14387259" w14:textId="77777777" w:rsidR="00CA0B14" w:rsidRPr="000648A9" w:rsidRDefault="00CA0B14" w:rsidP="00E2578B">
            <w:pPr>
              <w:ind w:left="288" w:hanging="288"/>
              <w:rPr>
                <w:rFonts w:cstheme="minorHAnsi"/>
                <w:b/>
              </w:rPr>
            </w:pPr>
          </w:p>
        </w:tc>
        <w:tc>
          <w:tcPr>
            <w:tcW w:w="0" w:type="auto"/>
          </w:tcPr>
          <w:p w14:paraId="1438725A" w14:textId="77777777" w:rsidR="00CA0B14" w:rsidRPr="000648A9" w:rsidRDefault="00CA0B14" w:rsidP="00E2578B">
            <w:pPr>
              <w:ind w:left="288" w:hanging="288"/>
              <w:rPr>
                <w:rFonts w:cstheme="minorHAnsi"/>
                <w:b/>
              </w:rPr>
            </w:pPr>
          </w:p>
        </w:tc>
        <w:tc>
          <w:tcPr>
            <w:tcW w:w="2799" w:type="dxa"/>
          </w:tcPr>
          <w:p w14:paraId="1438725B" w14:textId="77777777" w:rsidR="00CA0B14" w:rsidRPr="000648A9" w:rsidRDefault="00CA0B14" w:rsidP="00E2578B">
            <w:pPr>
              <w:ind w:left="288" w:hanging="288"/>
              <w:rPr>
                <w:rFonts w:cstheme="minorHAnsi"/>
              </w:rPr>
            </w:pPr>
            <w:r w:rsidRPr="000648A9">
              <w:rPr>
                <w:rFonts w:cstheme="minorHAnsi"/>
              </w:rPr>
              <w:t>Line 20</w:t>
            </w:r>
          </w:p>
        </w:tc>
        <w:tc>
          <w:tcPr>
            <w:tcW w:w="9248" w:type="dxa"/>
          </w:tcPr>
          <w:p w14:paraId="1438725C" w14:textId="77777777" w:rsidR="00CA0B14" w:rsidRPr="000648A9" w:rsidRDefault="00CA0B14" w:rsidP="00E2578B">
            <w:pPr>
              <w:ind w:left="288" w:hanging="288"/>
              <w:rPr>
                <w:rFonts w:cstheme="minorHAnsi"/>
              </w:rPr>
            </w:pPr>
            <w:r w:rsidRPr="000648A9">
              <w:rPr>
                <w:rFonts w:cstheme="minorHAnsi"/>
              </w:rPr>
              <w:t>Enter Ronald's name</w:t>
            </w:r>
          </w:p>
        </w:tc>
      </w:tr>
      <w:tr w:rsidR="00CA0B14" w:rsidRPr="000648A9" w14:paraId="14387262" w14:textId="77777777" w:rsidTr="00E2578B">
        <w:trPr>
          <w:cantSplit/>
        </w:trPr>
        <w:tc>
          <w:tcPr>
            <w:tcW w:w="0" w:type="auto"/>
          </w:tcPr>
          <w:p w14:paraId="1438725E" w14:textId="77777777" w:rsidR="00CA0B14" w:rsidRPr="000648A9" w:rsidRDefault="00CA0B14" w:rsidP="00E2578B">
            <w:pPr>
              <w:ind w:left="288" w:hanging="288"/>
              <w:rPr>
                <w:rFonts w:cstheme="minorHAnsi"/>
                <w:b/>
              </w:rPr>
            </w:pPr>
          </w:p>
        </w:tc>
        <w:tc>
          <w:tcPr>
            <w:tcW w:w="0" w:type="auto"/>
          </w:tcPr>
          <w:p w14:paraId="1438725F" w14:textId="77777777" w:rsidR="00CA0B14" w:rsidRPr="000648A9" w:rsidRDefault="00CA0B14" w:rsidP="00E2578B">
            <w:pPr>
              <w:ind w:left="288" w:hanging="288"/>
              <w:rPr>
                <w:rFonts w:cstheme="minorHAnsi"/>
                <w:b/>
              </w:rPr>
            </w:pPr>
          </w:p>
        </w:tc>
        <w:tc>
          <w:tcPr>
            <w:tcW w:w="2799" w:type="dxa"/>
          </w:tcPr>
          <w:p w14:paraId="14387260" w14:textId="77777777" w:rsidR="00CA0B14" w:rsidRPr="000648A9" w:rsidRDefault="00CA0B14" w:rsidP="00E2578B">
            <w:pPr>
              <w:ind w:left="288" w:hanging="288"/>
              <w:rPr>
                <w:rFonts w:cstheme="minorHAnsi"/>
              </w:rPr>
            </w:pPr>
            <w:r w:rsidRPr="000648A9">
              <w:rPr>
                <w:rFonts w:cstheme="minorHAnsi"/>
              </w:rPr>
              <w:t>Line 21</w:t>
            </w:r>
          </w:p>
        </w:tc>
        <w:tc>
          <w:tcPr>
            <w:tcW w:w="9248" w:type="dxa"/>
          </w:tcPr>
          <w:p w14:paraId="14387261" w14:textId="77777777" w:rsidR="00CA0B14" w:rsidRPr="000648A9" w:rsidRDefault="00CA0B14" w:rsidP="00E2578B">
            <w:pPr>
              <w:ind w:left="288" w:hanging="288"/>
              <w:rPr>
                <w:rFonts w:cstheme="minorHAnsi"/>
              </w:rPr>
            </w:pPr>
            <w:r w:rsidRPr="000648A9">
              <w:rPr>
                <w:rFonts w:cstheme="minorHAnsi"/>
              </w:rPr>
              <w:t>Enter Social Security #</w:t>
            </w:r>
          </w:p>
        </w:tc>
      </w:tr>
      <w:tr w:rsidR="00CA0B14" w:rsidRPr="000648A9" w14:paraId="14387267" w14:textId="77777777" w:rsidTr="00E2578B">
        <w:trPr>
          <w:cantSplit/>
        </w:trPr>
        <w:tc>
          <w:tcPr>
            <w:tcW w:w="0" w:type="auto"/>
          </w:tcPr>
          <w:p w14:paraId="14387263" w14:textId="77777777" w:rsidR="00CA0B14" w:rsidRPr="000648A9" w:rsidRDefault="00CA0B14" w:rsidP="00E2578B">
            <w:pPr>
              <w:ind w:left="288" w:hanging="288"/>
              <w:rPr>
                <w:rFonts w:cstheme="minorHAnsi"/>
                <w:b/>
              </w:rPr>
            </w:pPr>
          </w:p>
        </w:tc>
        <w:tc>
          <w:tcPr>
            <w:tcW w:w="0" w:type="auto"/>
          </w:tcPr>
          <w:p w14:paraId="14387264" w14:textId="77777777" w:rsidR="00CA0B14" w:rsidRPr="000648A9" w:rsidRDefault="00CA0B14" w:rsidP="00E2578B">
            <w:pPr>
              <w:ind w:left="288" w:hanging="288"/>
              <w:rPr>
                <w:rFonts w:cstheme="minorHAnsi"/>
                <w:b/>
              </w:rPr>
            </w:pPr>
          </w:p>
        </w:tc>
        <w:tc>
          <w:tcPr>
            <w:tcW w:w="2799" w:type="dxa"/>
          </w:tcPr>
          <w:p w14:paraId="14387265" w14:textId="77777777" w:rsidR="00CA0B14" w:rsidRPr="000648A9" w:rsidRDefault="00CA0B14" w:rsidP="00E2578B">
            <w:pPr>
              <w:ind w:left="288" w:hanging="288"/>
              <w:rPr>
                <w:rFonts w:cstheme="minorHAnsi"/>
              </w:rPr>
            </w:pPr>
            <w:r w:rsidRPr="000648A9">
              <w:rPr>
                <w:rFonts w:cstheme="minorHAnsi"/>
              </w:rPr>
              <w:t>Line 22a</w:t>
            </w:r>
          </w:p>
        </w:tc>
        <w:tc>
          <w:tcPr>
            <w:tcW w:w="9248" w:type="dxa"/>
          </w:tcPr>
          <w:p w14:paraId="14387266" w14:textId="77777777" w:rsidR="00CA0B14" w:rsidRPr="000648A9" w:rsidRDefault="00CA0B14" w:rsidP="00E2578B">
            <w:pPr>
              <w:ind w:left="288" w:hanging="288"/>
              <w:rPr>
                <w:rFonts w:cstheme="minorHAnsi"/>
              </w:rPr>
            </w:pPr>
            <w:r>
              <w:rPr>
                <w:rFonts w:cstheme="minorHAnsi"/>
              </w:rPr>
              <w:t>Enter Acme College</w:t>
            </w:r>
          </w:p>
        </w:tc>
      </w:tr>
      <w:tr w:rsidR="00CA0B14" w:rsidRPr="000648A9" w14:paraId="1438726C" w14:textId="77777777" w:rsidTr="00E2578B">
        <w:trPr>
          <w:cantSplit/>
        </w:trPr>
        <w:tc>
          <w:tcPr>
            <w:tcW w:w="0" w:type="auto"/>
          </w:tcPr>
          <w:p w14:paraId="14387268" w14:textId="77777777" w:rsidR="00CA0B14" w:rsidRPr="000648A9" w:rsidRDefault="00CA0B14" w:rsidP="00E2578B">
            <w:pPr>
              <w:ind w:left="288" w:hanging="288"/>
              <w:rPr>
                <w:rFonts w:cstheme="minorHAnsi"/>
                <w:b/>
              </w:rPr>
            </w:pPr>
          </w:p>
        </w:tc>
        <w:tc>
          <w:tcPr>
            <w:tcW w:w="0" w:type="auto"/>
          </w:tcPr>
          <w:p w14:paraId="14387269" w14:textId="77777777" w:rsidR="00CA0B14" w:rsidRPr="000648A9" w:rsidRDefault="00CA0B14" w:rsidP="00E2578B">
            <w:pPr>
              <w:ind w:left="288" w:hanging="288"/>
              <w:rPr>
                <w:rFonts w:cstheme="minorHAnsi"/>
                <w:b/>
              </w:rPr>
            </w:pPr>
          </w:p>
        </w:tc>
        <w:tc>
          <w:tcPr>
            <w:tcW w:w="2799" w:type="dxa"/>
          </w:tcPr>
          <w:p w14:paraId="1438726A" w14:textId="77777777" w:rsidR="00CA0B14" w:rsidRPr="000648A9" w:rsidRDefault="00CA0B14" w:rsidP="00E2578B">
            <w:pPr>
              <w:ind w:left="288" w:hanging="288"/>
              <w:rPr>
                <w:rFonts w:cstheme="minorHAnsi"/>
              </w:rPr>
            </w:pPr>
            <w:r w:rsidRPr="000648A9">
              <w:rPr>
                <w:rFonts w:cstheme="minorHAnsi"/>
              </w:rPr>
              <w:t>Line 22a-1</w:t>
            </w:r>
          </w:p>
        </w:tc>
        <w:tc>
          <w:tcPr>
            <w:tcW w:w="9248" w:type="dxa"/>
          </w:tcPr>
          <w:p w14:paraId="1438726B" w14:textId="77777777" w:rsidR="00CA0B14" w:rsidRPr="000648A9" w:rsidRDefault="00CA0B14" w:rsidP="00CA0B14">
            <w:pPr>
              <w:ind w:left="288" w:hanging="288"/>
              <w:rPr>
                <w:rFonts w:cstheme="minorHAnsi"/>
              </w:rPr>
            </w:pPr>
            <w:r w:rsidRPr="000648A9">
              <w:rPr>
                <w:rFonts w:cstheme="minorHAnsi"/>
              </w:rPr>
              <w:t xml:space="preserve">Enter address of </w:t>
            </w:r>
            <w:r>
              <w:rPr>
                <w:rFonts w:cstheme="minorHAnsi"/>
              </w:rPr>
              <w:t>College</w:t>
            </w:r>
          </w:p>
        </w:tc>
      </w:tr>
      <w:tr w:rsidR="00CA0B14" w:rsidRPr="000648A9" w14:paraId="14387271" w14:textId="77777777" w:rsidTr="00E2578B">
        <w:trPr>
          <w:cantSplit/>
        </w:trPr>
        <w:tc>
          <w:tcPr>
            <w:tcW w:w="0" w:type="auto"/>
          </w:tcPr>
          <w:p w14:paraId="1438726D" w14:textId="77777777" w:rsidR="00CA0B14" w:rsidRPr="000648A9" w:rsidRDefault="00CA0B14" w:rsidP="00E2578B">
            <w:pPr>
              <w:ind w:left="288" w:hanging="288"/>
              <w:rPr>
                <w:rFonts w:cstheme="minorHAnsi"/>
                <w:b/>
              </w:rPr>
            </w:pPr>
          </w:p>
        </w:tc>
        <w:tc>
          <w:tcPr>
            <w:tcW w:w="0" w:type="auto"/>
          </w:tcPr>
          <w:p w14:paraId="1438726E" w14:textId="77777777" w:rsidR="00CA0B14" w:rsidRPr="000648A9" w:rsidRDefault="00CA0B14" w:rsidP="00E2578B">
            <w:pPr>
              <w:ind w:left="288" w:hanging="288"/>
              <w:rPr>
                <w:rFonts w:cstheme="minorHAnsi"/>
                <w:b/>
              </w:rPr>
            </w:pPr>
          </w:p>
        </w:tc>
        <w:tc>
          <w:tcPr>
            <w:tcW w:w="2799" w:type="dxa"/>
          </w:tcPr>
          <w:p w14:paraId="1438726F" w14:textId="77777777" w:rsidR="00CA0B14" w:rsidRPr="000648A9" w:rsidRDefault="00CA0B14" w:rsidP="00E2578B">
            <w:pPr>
              <w:ind w:left="288" w:hanging="288"/>
              <w:rPr>
                <w:rFonts w:cstheme="minorHAnsi"/>
              </w:rPr>
            </w:pPr>
            <w:r w:rsidRPr="000648A9">
              <w:rPr>
                <w:rFonts w:cstheme="minorHAnsi"/>
              </w:rPr>
              <w:t>Line 22a-2</w:t>
            </w:r>
          </w:p>
        </w:tc>
        <w:tc>
          <w:tcPr>
            <w:tcW w:w="9248" w:type="dxa"/>
          </w:tcPr>
          <w:p w14:paraId="14387270" w14:textId="77777777" w:rsidR="00CA0B14" w:rsidRPr="000648A9" w:rsidRDefault="00CA0B14" w:rsidP="00E2578B">
            <w:pPr>
              <w:ind w:left="288" w:hanging="288"/>
              <w:rPr>
                <w:rFonts w:cstheme="minorHAnsi"/>
              </w:rPr>
            </w:pPr>
            <w:r w:rsidRPr="000648A9">
              <w:rPr>
                <w:rFonts w:cstheme="minorHAnsi"/>
              </w:rPr>
              <w:t>Answer YES</w:t>
            </w:r>
          </w:p>
        </w:tc>
      </w:tr>
      <w:tr w:rsidR="00CA0B14" w:rsidRPr="000648A9" w14:paraId="14387276" w14:textId="77777777" w:rsidTr="00E2578B">
        <w:trPr>
          <w:cantSplit/>
        </w:trPr>
        <w:tc>
          <w:tcPr>
            <w:tcW w:w="0" w:type="auto"/>
          </w:tcPr>
          <w:p w14:paraId="14387272" w14:textId="77777777" w:rsidR="00CA0B14" w:rsidRPr="000648A9" w:rsidRDefault="00CA0B14" w:rsidP="00E2578B">
            <w:pPr>
              <w:ind w:left="288" w:hanging="288"/>
              <w:rPr>
                <w:rFonts w:cstheme="minorHAnsi"/>
                <w:b/>
              </w:rPr>
            </w:pPr>
          </w:p>
        </w:tc>
        <w:tc>
          <w:tcPr>
            <w:tcW w:w="0" w:type="auto"/>
          </w:tcPr>
          <w:p w14:paraId="14387273" w14:textId="77777777" w:rsidR="00CA0B14" w:rsidRPr="000648A9" w:rsidRDefault="00CA0B14" w:rsidP="00E2578B">
            <w:pPr>
              <w:ind w:left="288" w:hanging="288"/>
              <w:rPr>
                <w:rFonts w:cstheme="minorHAnsi"/>
                <w:b/>
              </w:rPr>
            </w:pPr>
          </w:p>
        </w:tc>
        <w:tc>
          <w:tcPr>
            <w:tcW w:w="2799" w:type="dxa"/>
          </w:tcPr>
          <w:p w14:paraId="14387274" w14:textId="77777777" w:rsidR="00CA0B14" w:rsidRPr="000648A9" w:rsidRDefault="00CA0B14" w:rsidP="00E2578B">
            <w:pPr>
              <w:ind w:left="288" w:hanging="288"/>
              <w:rPr>
                <w:rFonts w:cstheme="minorHAnsi"/>
              </w:rPr>
            </w:pPr>
            <w:r w:rsidRPr="000648A9">
              <w:rPr>
                <w:rFonts w:cstheme="minorHAnsi"/>
              </w:rPr>
              <w:t>Line 22a-3</w:t>
            </w:r>
          </w:p>
        </w:tc>
        <w:tc>
          <w:tcPr>
            <w:tcW w:w="9248" w:type="dxa"/>
          </w:tcPr>
          <w:p w14:paraId="14387275" w14:textId="77777777" w:rsidR="00CA0B14" w:rsidRPr="000648A9" w:rsidRDefault="00CA0B14" w:rsidP="00E2578B">
            <w:pPr>
              <w:ind w:left="288" w:hanging="288"/>
              <w:rPr>
                <w:rFonts w:cstheme="minorHAnsi"/>
              </w:rPr>
            </w:pPr>
            <w:r w:rsidRPr="000648A9">
              <w:rPr>
                <w:rFonts w:cstheme="minorHAnsi"/>
              </w:rPr>
              <w:t>Answer NO</w:t>
            </w:r>
          </w:p>
        </w:tc>
      </w:tr>
      <w:tr w:rsidR="00CA0B14" w:rsidRPr="000648A9" w14:paraId="1438727B" w14:textId="77777777" w:rsidTr="00E2578B">
        <w:trPr>
          <w:cantSplit/>
        </w:trPr>
        <w:tc>
          <w:tcPr>
            <w:tcW w:w="0" w:type="auto"/>
          </w:tcPr>
          <w:p w14:paraId="14387277" w14:textId="77777777" w:rsidR="00CA0B14" w:rsidRPr="000648A9" w:rsidRDefault="00CA0B14" w:rsidP="00E2578B">
            <w:pPr>
              <w:ind w:left="288" w:hanging="288"/>
              <w:rPr>
                <w:rFonts w:cstheme="minorHAnsi"/>
                <w:b/>
              </w:rPr>
            </w:pPr>
          </w:p>
        </w:tc>
        <w:tc>
          <w:tcPr>
            <w:tcW w:w="0" w:type="auto"/>
          </w:tcPr>
          <w:p w14:paraId="14387278" w14:textId="77777777" w:rsidR="00CA0B14" w:rsidRPr="000648A9" w:rsidRDefault="00CA0B14" w:rsidP="00E2578B">
            <w:pPr>
              <w:ind w:left="288" w:hanging="288"/>
              <w:rPr>
                <w:rFonts w:cstheme="minorHAnsi"/>
                <w:b/>
              </w:rPr>
            </w:pPr>
          </w:p>
        </w:tc>
        <w:tc>
          <w:tcPr>
            <w:tcW w:w="2799" w:type="dxa"/>
          </w:tcPr>
          <w:p w14:paraId="14387279" w14:textId="77777777" w:rsidR="00CA0B14" w:rsidRPr="000648A9" w:rsidRDefault="00CA0B14" w:rsidP="00E2578B">
            <w:pPr>
              <w:ind w:left="288" w:hanging="288"/>
              <w:rPr>
                <w:rFonts w:cstheme="minorHAnsi"/>
              </w:rPr>
            </w:pPr>
            <w:r w:rsidRPr="000648A9">
              <w:rPr>
                <w:rFonts w:cstheme="minorHAnsi"/>
              </w:rPr>
              <w:t>Line 22a-4</w:t>
            </w:r>
          </w:p>
        </w:tc>
        <w:tc>
          <w:tcPr>
            <w:tcW w:w="9248" w:type="dxa"/>
          </w:tcPr>
          <w:p w14:paraId="1438727A" w14:textId="77777777" w:rsidR="00CA0B14" w:rsidRPr="000648A9" w:rsidRDefault="00CA0B14" w:rsidP="008A5453">
            <w:pPr>
              <w:ind w:left="288" w:hanging="288"/>
              <w:rPr>
                <w:rFonts w:cstheme="minorHAnsi"/>
              </w:rPr>
            </w:pPr>
            <w:r w:rsidRPr="000648A9">
              <w:rPr>
                <w:rFonts w:cstheme="minorHAnsi"/>
              </w:rPr>
              <w:t xml:space="preserve">Enter </w:t>
            </w:r>
            <w:r w:rsidR="008A5453">
              <w:rPr>
                <w:rFonts w:cstheme="minorHAnsi"/>
              </w:rPr>
              <w:t>College</w:t>
            </w:r>
            <w:r w:rsidRPr="000648A9">
              <w:rPr>
                <w:rFonts w:cstheme="minorHAnsi"/>
              </w:rPr>
              <w:t xml:space="preserve">'s Federal ID # </w:t>
            </w:r>
          </w:p>
        </w:tc>
      </w:tr>
      <w:tr w:rsidR="00CA0B14" w:rsidRPr="000648A9" w14:paraId="14387280" w14:textId="77777777" w:rsidTr="00E2578B">
        <w:trPr>
          <w:cantSplit/>
        </w:trPr>
        <w:tc>
          <w:tcPr>
            <w:tcW w:w="0" w:type="auto"/>
          </w:tcPr>
          <w:p w14:paraId="1438727C" w14:textId="77777777" w:rsidR="00CA0B14" w:rsidRPr="000648A9" w:rsidRDefault="00CA0B14" w:rsidP="00E2578B">
            <w:pPr>
              <w:ind w:left="288" w:hanging="288"/>
              <w:rPr>
                <w:rFonts w:cstheme="minorHAnsi"/>
                <w:b/>
              </w:rPr>
            </w:pPr>
          </w:p>
        </w:tc>
        <w:tc>
          <w:tcPr>
            <w:tcW w:w="0" w:type="auto"/>
          </w:tcPr>
          <w:p w14:paraId="1438727D" w14:textId="77777777" w:rsidR="00CA0B14" w:rsidRPr="000648A9" w:rsidRDefault="00CA0B14" w:rsidP="00E2578B">
            <w:pPr>
              <w:ind w:left="288" w:hanging="288"/>
              <w:rPr>
                <w:rFonts w:cstheme="minorHAnsi"/>
                <w:b/>
              </w:rPr>
            </w:pPr>
          </w:p>
        </w:tc>
        <w:tc>
          <w:tcPr>
            <w:tcW w:w="2799" w:type="dxa"/>
          </w:tcPr>
          <w:p w14:paraId="1438727E" w14:textId="77777777" w:rsidR="00CA0B14" w:rsidRPr="000648A9" w:rsidRDefault="00CA0B14" w:rsidP="00E2578B">
            <w:pPr>
              <w:ind w:left="288" w:hanging="288"/>
              <w:rPr>
                <w:rFonts w:cstheme="minorHAnsi"/>
              </w:rPr>
            </w:pPr>
            <w:r w:rsidRPr="000648A9">
              <w:rPr>
                <w:rFonts w:cstheme="minorHAnsi"/>
              </w:rPr>
              <w:t>Line 23</w:t>
            </w:r>
          </w:p>
        </w:tc>
        <w:tc>
          <w:tcPr>
            <w:tcW w:w="9248" w:type="dxa"/>
          </w:tcPr>
          <w:p w14:paraId="1438727F" w14:textId="77777777" w:rsidR="00CA0B14" w:rsidRPr="000648A9" w:rsidRDefault="00CA0B14" w:rsidP="00E2578B">
            <w:pPr>
              <w:ind w:left="288" w:hanging="288"/>
              <w:rPr>
                <w:rFonts w:cstheme="minorHAnsi"/>
              </w:rPr>
            </w:pPr>
            <w:r w:rsidRPr="000648A9">
              <w:rPr>
                <w:rFonts w:cstheme="minorHAnsi"/>
              </w:rPr>
              <w:t>Answer NO</w:t>
            </w:r>
          </w:p>
        </w:tc>
      </w:tr>
      <w:tr w:rsidR="00CA0B14" w:rsidRPr="000648A9" w14:paraId="14387285" w14:textId="77777777" w:rsidTr="00E2578B">
        <w:trPr>
          <w:cantSplit/>
        </w:trPr>
        <w:tc>
          <w:tcPr>
            <w:tcW w:w="0" w:type="auto"/>
          </w:tcPr>
          <w:p w14:paraId="14387281" w14:textId="77777777" w:rsidR="00CA0B14" w:rsidRPr="000648A9" w:rsidRDefault="00CA0B14" w:rsidP="00E2578B">
            <w:pPr>
              <w:ind w:left="288" w:hanging="288"/>
              <w:rPr>
                <w:rFonts w:cstheme="minorHAnsi"/>
                <w:b/>
              </w:rPr>
            </w:pPr>
          </w:p>
        </w:tc>
        <w:tc>
          <w:tcPr>
            <w:tcW w:w="0" w:type="auto"/>
          </w:tcPr>
          <w:p w14:paraId="14387282" w14:textId="77777777" w:rsidR="00CA0B14" w:rsidRPr="000648A9" w:rsidRDefault="00CA0B14" w:rsidP="00E2578B">
            <w:pPr>
              <w:ind w:left="288" w:hanging="288"/>
              <w:rPr>
                <w:rFonts w:cstheme="minorHAnsi"/>
                <w:b/>
              </w:rPr>
            </w:pPr>
          </w:p>
        </w:tc>
        <w:tc>
          <w:tcPr>
            <w:tcW w:w="2799" w:type="dxa"/>
          </w:tcPr>
          <w:p w14:paraId="14387283" w14:textId="77777777" w:rsidR="00CA0B14" w:rsidRPr="000648A9" w:rsidRDefault="00CA0B14" w:rsidP="00E2578B">
            <w:pPr>
              <w:ind w:left="288" w:hanging="288"/>
              <w:rPr>
                <w:rFonts w:cstheme="minorHAnsi"/>
              </w:rPr>
            </w:pPr>
            <w:r w:rsidRPr="000648A9">
              <w:rPr>
                <w:rFonts w:cstheme="minorHAnsi"/>
              </w:rPr>
              <w:t>Line 24</w:t>
            </w:r>
          </w:p>
        </w:tc>
        <w:tc>
          <w:tcPr>
            <w:tcW w:w="9248" w:type="dxa"/>
          </w:tcPr>
          <w:p w14:paraId="14387284" w14:textId="77777777" w:rsidR="00CA0B14" w:rsidRPr="000648A9" w:rsidRDefault="00CA0B14" w:rsidP="00E2578B">
            <w:pPr>
              <w:ind w:left="288" w:hanging="288"/>
              <w:rPr>
                <w:rFonts w:cstheme="minorHAnsi"/>
              </w:rPr>
            </w:pPr>
            <w:r w:rsidRPr="000648A9">
              <w:rPr>
                <w:rFonts w:cstheme="minorHAnsi"/>
              </w:rPr>
              <w:t>Answer YES</w:t>
            </w:r>
          </w:p>
        </w:tc>
      </w:tr>
      <w:tr w:rsidR="00CA0B14" w:rsidRPr="000648A9" w14:paraId="1438728A" w14:textId="77777777" w:rsidTr="00E2578B">
        <w:trPr>
          <w:cantSplit/>
        </w:trPr>
        <w:tc>
          <w:tcPr>
            <w:tcW w:w="0" w:type="auto"/>
          </w:tcPr>
          <w:p w14:paraId="14387286" w14:textId="77777777" w:rsidR="00CA0B14" w:rsidRPr="000648A9" w:rsidRDefault="00CA0B14" w:rsidP="00E2578B">
            <w:pPr>
              <w:ind w:left="288" w:hanging="288"/>
              <w:rPr>
                <w:rFonts w:cstheme="minorHAnsi"/>
                <w:b/>
              </w:rPr>
            </w:pPr>
          </w:p>
        </w:tc>
        <w:tc>
          <w:tcPr>
            <w:tcW w:w="0" w:type="auto"/>
          </w:tcPr>
          <w:p w14:paraId="14387287" w14:textId="77777777" w:rsidR="00CA0B14" w:rsidRPr="000648A9" w:rsidRDefault="00CA0B14" w:rsidP="00E2578B">
            <w:pPr>
              <w:ind w:left="288" w:hanging="288"/>
              <w:rPr>
                <w:rFonts w:cstheme="minorHAnsi"/>
                <w:b/>
              </w:rPr>
            </w:pPr>
          </w:p>
        </w:tc>
        <w:tc>
          <w:tcPr>
            <w:tcW w:w="2799" w:type="dxa"/>
          </w:tcPr>
          <w:p w14:paraId="14387288" w14:textId="77777777" w:rsidR="00CA0B14" w:rsidRPr="000648A9" w:rsidRDefault="00CA0B14" w:rsidP="00E2578B">
            <w:pPr>
              <w:ind w:left="288" w:hanging="288"/>
              <w:rPr>
                <w:rFonts w:cstheme="minorHAnsi"/>
              </w:rPr>
            </w:pPr>
            <w:r w:rsidRPr="000648A9">
              <w:rPr>
                <w:rFonts w:cstheme="minorHAnsi"/>
              </w:rPr>
              <w:t>Line 25</w:t>
            </w:r>
          </w:p>
        </w:tc>
        <w:tc>
          <w:tcPr>
            <w:tcW w:w="9248" w:type="dxa"/>
          </w:tcPr>
          <w:p w14:paraId="14387289" w14:textId="77777777" w:rsidR="00CA0B14" w:rsidRPr="000648A9" w:rsidRDefault="00CA0B14" w:rsidP="00E2578B">
            <w:pPr>
              <w:ind w:left="288" w:hanging="288"/>
              <w:rPr>
                <w:rFonts w:cstheme="minorHAnsi"/>
              </w:rPr>
            </w:pPr>
            <w:r w:rsidRPr="000648A9">
              <w:rPr>
                <w:rFonts w:cstheme="minorHAnsi"/>
              </w:rPr>
              <w:t>Answer NO</w:t>
            </w:r>
          </w:p>
        </w:tc>
      </w:tr>
      <w:tr w:rsidR="00CA0B14" w:rsidRPr="000648A9" w14:paraId="1438728F" w14:textId="77777777" w:rsidTr="00E2578B">
        <w:trPr>
          <w:cantSplit/>
        </w:trPr>
        <w:tc>
          <w:tcPr>
            <w:tcW w:w="0" w:type="auto"/>
          </w:tcPr>
          <w:p w14:paraId="1438728B" w14:textId="77777777" w:rsidR="00CA0B14" w:rsidRPr="000648A9" w:rsidRDefault="00CA0B14" w:rsidP="00E2578B">
            <w:pPr>
              <w:ind w:left="288" w:hanging="288"/>
              <w:rPr>
                <w:rFonts w:cstheme="minorHAnsi"/>
                <w:b/>
              </w:rPr>
            </w:pPr>
          </w:p>
        </w:tc>
        <w:tc>
          <w:tcPr>
            <w:tcW w:w="0" w:type="auto"/>
          </w:tcPr>
          <w:p w14:paraId="1438728C" w14:textId="77777777" w:rsidR="00CA0B14" w:rsidRPr="000648A9" w:rsidRDefault="00CA0B14" w:rsidP="00E2578B">
            <w:pPr>
              <w:ind w:left="288" w:hanging="288"/>
              <w:rPr>
                <w:rFonts w:cstheme="minorHAnsi"/>
                <w:b/>
              </w:rPr>
            </w:pPr>
          </w:p>
        </w:tc>
        <w:tc>
          <w:tcPr>
            <w:tcW w:w="2799" w:type="dxa"/>
          </w:tcPr>
          <w:p w14:paraId="1438728D" w14:textId="77777777" w:rsidR="00CA0B14" w:rsidRPr="000648A9" w:rsidRDefault="00CA0B14" w:rsidP="00E2578B">
            <w:pPr>
              <w:ind w:left="288" w:hanging="288"/>
              <w:rPr>
                <w:rFonts w:cstheme="minorHAnsi"/>
              </w:rPr>
            </w:pPr>
            <w:r w:rsidRPr="000648A9">
              <w:rPr>
                <w:rFonts w:cstheme="minorHAnsi"/>
              </w:rPr>
              <w:t>Line 26</w:t>
            </w:r>
          </w:p>
        </w:tc>
        <w:tc>
          <w:tcPr>
            <w:tcW w:w="9248" w:type="dxa"/>
          </w:tcPr>
          <w:p w14:paraId="1438728E" w14:textId="77777777" w:rsidR="00CA0B14" w:rsidRPr="000648A9" w:rsidRDefault="00CA0B14" w:rsidP="00E2578B">
            <w:pPr>
              <w:ind w:left="288" w:hanging="288"/>
              <w:rPr>
                <w:rFonts w:cstheme="minorHAnsi"/>
              </w:rPr>
            </w:pPr>
            <w:r w:rsidRPr="000648A9">
              <w:rPr>
                <w:rFonts w:cstheme="minorHAnsi"/>
              </w:rPr>
              <w:t>Answer NO</w:t>
            </w:r>
          </w:p>
        </w:tc>
      </w:tr>
      <w:tr w:rsidR="00CA0B14" w:rsidRPr="000648A9" w14:paraId="14387294" w14:textId="77777777" w:rsidTr="00E2578B">
        <w:trPr>
          <w:cantSplit/>
        </w:trPr>
        <w:tc>
          <w:tcPr>
            <w:tcW w:w="0" w:type="auto"/>
          </w:tcPr>
          <w:p w14:paraId="14387290" w14:textId="77777777" w:rsidR="00CA0B14" w:rsidRPr="000648A9" w:rsidRDefault="00CA0B14" w:rsidP="00E2578B">
            <w:pPr>
              <w:ind w:left="288" w:hanging="288"/>
              <w:rPr>
                <w:rFonts w:cstheme="minorHAnsi"/>
                <w:b/>
              </w:rPr>
            </w:pPr>
          </w:p>
        </w:tc>
        <w:tc>
          <w:tcPr>
            <w:tcW w:w="0" w:type="auto"/>
          </w:tcPr>
          <w:p w14:paraId="14387291" w14:textId="77777777" w:rsidR="00CA0B14" w:rsidRPr="000648A9" w:rsidRDefault="00CA0B14" w:rsidP="00E2578B">
            <w:pPr>
              <w:ind w:left="288" w:hanging="288"/>
              <w:rPr>
                <w:rFonts w:cstheme="minorHAnsi"/>
                <w:b/>
              </w:rPr>
            </w:pPr>
          </w:p>
        </w:tc>
        <w:tc>
          <w:tcPr>
            <w:tcW w:w="2799" w:type="dxa"/>
          </w:tcPr>
          <w:p w14:paraId="14387292" w14:textId="77777777" w:rsidR="00CA0B14" w:rsidRPr="000648A9" w:rsidRDefault="00CA0B14" w:rsidP="00E2578B">
            <w:pPr>
              <w:ind w:left="288" w:hanging="288"/>
              <w:rPr>
                <w:rFonts w:cstheme="minorHAnsi"/>
              </w:rPr>
            </w:pPr>
            <w:r w:rsidRPr="000648A9">
              <w:rPr>
                <w:rFonts w:cstheme="minorHAnsi"/>
              </w:rPr>
              <w:t>Line 31</w:t>
            </w:r>
          </w:p>
        </w:tc>
        <w:tc>
          <w:tcPr>
            <w:tcW w:w="9248" w:type="dxa"/>
          </w:tcPr>
          <w:p w14:paraId="14387293" w14:textId="77777777" w:rsidR="00CA0B14" w:rsidRPr="000648A9" w:rsidRDefault="00CA0B14" w:rsidP="00E2578B">
            <w:pPr>
              <w:ind w:left="288" w:hanging="288"/>
              <w:rPr>
                <w:rFonts w:cstheme="minorHAnsi"/>
              </w:rPr>
            </w:pPr>
            <w:r w:rsidRPr="000648A9">
              <w:rPr>
                <w:rFonts w:cstheme="minorHAnsi"/>
              </w:rPr>
              <w:t>Enter $6,900 as qualified expenses</w:t>
            </w:r>
          </w:p>
        </w:tc>
      </w:tr>
      <w:tr w:rsidR="00CA0B14" w:rsidRPr="000648A9" w14:paraId="14387299" w14:textId="77777777" w:rsidTr="00E2578B">
        <w:trPr>
          <w:cantSplit/>
        </w:trPr>
        <w:tc>
          <w:tcPr>
            <w:tcW w:w="0" w:type="auto"/>
            <w:shd w:val="clear" w:color="auto" w:fill="E2EFD9" w:themeFill="accent6" w:themeFillTint="33"/>
          </w:tcPr>
          <w:p w14:paraId="14387295" w14:textId="77777777" w:rsidR="00CA0B14" w:rsidRPr="000648A9" w:rsidRDefault="00CA0B14" w:rsidP="00E2578B">
            <w:pPr>
              <w:ind w:left="288" w:hanging="288"/>
              <w:rPr>
                <w:rFonts w:cstheme="minorHAnsi"/>
                <w:b/>
              </w:rPr>
            </w:pPr>
          </w:p>
        </w:tc>
        <w:tc>
          <w:tcPr>
            <w:tcW w:w="0" w:type="auto"/>
            <w:shd w:val="clear" w:color="auto" w:fill="E2EFD9" w:themeFill="accent6" w:themeFillTint="33"/>
          </w:tcPr>
          <w:p w14:paraId="14387296" w14:textId="77777777" w:rsidR="00CA0B14" w:rsidRPr="000648A9" w:rsidRDefault="00CA0B14" w:rsidP="00E2578B">
            <w:pPr>
              <w:ind w:left="288" w:hanging="288"/>
              <w:rPr>
                <w:rFonts w:cstheme="minorHAnsi"/>
                <w:b/>
              </w:rPr>
            </w:pPr>
          </w:p>
        </w:tc>
        <w:tc>
          <w:tcPr>
            <w:tcW w:w="2799" w:type="dxa"/>
            <w:shd w:val="clear" w:color="auto" w:fill="E2EFD9" w:themeFill="accent6" w:themeFillTint="33"/>
          </w:tcPr>
          <w:p w14:paraId="14387297" w14:textId="77777777" w:rsidR="00CA0B14" w:rsidRPr="000648A9" w:rsidRDefault="00CA0B14" w:rsidP="00E2578B">
            <w:pPr>
              <w:ind w:left="288" w:hanging="288"/>
              <w:rPr>
                <w:rFonts w:cstheme="minorHAnsi"/>
                <w:b/>
              </w:rPr>
            </w:pPr>
            <w:r w:rsidRPr="000648A9">
              <w:rPr>
                <w:rFonts w:cstheme="minorHAnsi"/>
                <w:b/>
              </w:rPr>
              <w:t>8863 Pg 1</w:t>
            </w:r>
          </w:p>
        </w:tc>
        <w:tc>
          <w:tcPr>
            <w:tcW w:w="9248" w:type="dxa"/>
            <w:shd w:val="clear" w:color="auto" w:fill="E2EFD9" w:themeFill="accent6" w:themeFillTint="33"/>
          </w:tcPr>
          <w:p w14:paraId="14387298" w14:textId="77777777" w:rsidR="00CA0B14" w:rsidRPr="000648A9" w:rsidRDefault="00CA0B14" w:rsidP="00E2578B">
            <w:pPr>
              <w:ind w:left="288" w:hanging="288"/>
              <w:rPr>
                <w:rFonts w:cstheme="minorHAnsi"/>
                <w:b/>
              </w:rPr>
            </w:pPr>
            <w:r w:rsidRPr="000648A9">
              <w:rPr>
                <w:rFonts w:cstheme="minorHAnsi"/>
                <w:b/>
              </w:rPr>
              <w:t>Education Expenses Claimed as Lifetime Learning Credits</w:t>
            </w:r>
          </w:p>
        </w:tc>
      </w:tr>
      <w:tr w:rsidR="00CA0B14" w:rsidRPr="000648A9" w14:paraId="1438729E" w14:textId="77777777" w:rsidTr="00E2578B">
        <w:trPr>
          <w:cantSplit/>
        </w:trPr>
        <w:tc>
          <w:tcPr>
            <w:tcW w:w="0" w:type="auto"/>
          </w:tcPr>
          <w:p w14:paraId="1438729A" w14:textId="77777777" w:rsidR="00CA0B14" w:rsidRPr="000648A9" w:rsidRDefault="00CA0B14" w:rsidP="00E2578B">
            <w:pPr>
              <w:ind w:left="288" w:hanging="288"/>
              <w:rPr>
                <w:rFonts w:cstheme="minorHAnsi"/>
                <w:b/>
              </w:rPr>
            </w:pPr>
          </w:p>
        </w:tc>
        <w:tc>
          <w:tcPr>
            <w:tcW w:w="0" w:type="auto"/>
          </w:tcPr>
          <w:p w14:paraId="1438729B" w14:textId="77777777" w:rsidR="00CA0B14" w:rsidRPr="000648A9" w:rsidRDefault="00CA0B14" w:rsidP="00E2578B">
            <w:pPr>
              <w:ind w:left="288" w:hanging="288"/>
              <w:rPr>
                <w:rFonts w:cstheme="minorHAnsi"/>
                <w:b/>
              </w:rPr>
            </w:pPr>
          </w:p>
        </w:tc>
        <w:tc>
          <w:tcPr>
            <w:tcW w:w="2799" w:type="dxa"/>
          </w:tcPr>
          <w:p w14:paraId="1438729C" w14:textId="77777777" w:rsidR="00CA0B14" w:rsidRPr="000648A9" w:rsidRDefault="00CA0B14" w:rsidP="00E2578B">
            <w:pPr>
              <w:ind w:left="288" w:hanging="288"/>
              <w:rPr>
                <w:rFonts w:cstheme="minorHAnsi"/>
              </w:rPr>
            </w:pPr>
            <w:r w:rsidRPr="000648A9">
              <w:rPr>
                <w:rFonts w:cstheme="minorHAnsi"/>
              </w:rPr>
              <w:t>Line 19</w:t>
            </w:r>
          </w:p>
        </w:tc>
        <w:tc>
          <w:tcPr>
            <w:tcW w:w="9248" w:type="dxa"/>
          </w:tcPr>
          <w:p w14:paraId="1438729D" w14:textId="77777777" w:rsidR="00CA0B14" w:rsidRPr="000648A9" w:rsidRDefault="00CA0B14" w:rsidP="009B599B">
            <w:pPr>
              <w:ind w:left="288" w:hanging="288"/>
              <w:rPr>
                <w:rFonts w:cstheme="minorHAnsi"/>
              </w:rPr>
            </w:pPr>
            <w:r w:rsidRPr="000648A9">
              <w:rPr>
                <w:rFonts w:cstheme="minorHAnsi"/>
              </w:rPr>
              <w:t>LLC is usually 20% of qualified expenses ($1,380).  However, the credit is phased out for AGI between $</w:t>
            </w:r>
            <w:r w:rsidR="009B599B">
              <w:rPr>
                <w:rFonts w:cstheme="minorHAnsi"/>
              </w:rPr>
              <w:t>54</w:t>
            </w:r>
            <w:r w:rsidRPr="000648A9">
              <w:rPr>
                <w:rFonts w:cstheme="minorHAnsi"/>
              </w:rPr>
              <w:t>,000 and $6</w:t>
            </w:r>
            <w:r w:rsidR="009B599B">
              <w:rPr>
                <w:rFonts w:cstheme="minorHAnsi"/>
              </w:rPr>
              <w:t>4</w:t>
            </w:r>
            <w:r w:rsidRPr="000648A9">
              <w:rPr>
                <w:rFonts w:cstheme="minorHAnsi"/>
              </w:rPr>
              <w:t>,000 ($10</w:t>
            </w:r>
            <w:r w:rsidR="009B599B">
              <w:rPr>
                <w:rFonts w:cstheme="minorHAnsi"/>
              </w:rPr>
              <w:t>8</w:t>
            </w:r>
            <w:r w:rsidRPr="000648A9">
              <w:rPr>
                <w:rFonts w:cstheme="minorHAnsi"/>
              </w:rPr>
              <w:t>,000 - 12</w:t>
            </w:r>
            <w:r w:rsidR="009B599B">
              <w:rPr>
                <w:rFonts w:cstheme="minorHAnsi"/>
              </w:rPr>
              <w:t>8</w:t>
            </w:r>
            <w:r w:rsidRPr="000648A9">
              <w:rPr>
                <w:rFonts w:cstheme="minorHAnsi"/>
              </w:rPr>
              <w:t>,000 MFJ).  (Refer to chart on Page J-3 of Pub 4012).  Hilda's AGI is $60,</w:t>
            </w:r>
            <w:r w:rsidR="009B599B">
              <w:rPr>
                <w:rFonts w:cstheme="minorHAnsi"/>
              </w:rPr>
              <w:t>692</w:t>
            </w:r>
            <w:r w:rsidRPr="000648A9">
              <w:rPr>
                <w:rFonts w:cstheme="minorHAnsi"/>
              </w:rPr>
              <w:t>. Therefore, TW calculates that her Nonrefundable Education Credit is only $</w:t>
            </w:r>
            <w:r w:rsidR="009B599B">
              <w:rPr>
                <w:rFonts w:cstheme="minorHAnsi"/>
              </w:rPr>
              <w:t>457 in Part II</w:t>
            </w:r>
            <w:r w:rsidRPr="000648A9">
              <w:rPr>
                <w:rFonts w:cstheme="minorHAnsi"/>
              </w:rPr>
              <w:t xml:space="preserve"> </w:t>
            </w:r>
          </w:p>
        </w:tc>
      </w:tr>
      <w:tr w:rsidR="00CA0B14" w:rsidRPr="000648A9" w14:paraId="143872A3" w14:textId="77777777" w:rsidTr="00E2578B">
        <w:trPr>
          <w:cantSplit/>
        </w:trPr>
        <w:tc>
          <w:tcPr>
            <w:tcW w:w="0" w:type="auto"/>
            <w:shd w:val="clear" w:color="auto" w:fill="E2EFD9" w:themeFill="accent6" w:themeFillTint="33"/>
          </w:tcPr>
          <w:p w14:paraId="1438729F" w14:textId="77777777" w:rsidR="00CA0B14" w:rsidRPr="000648A9" w:rsidRDefault="00CA0B14" w:rsidP="00E2578B">
            <w:pPr>
              <w:ind w:left="288" w:hanging="288"/>
              <w:rPr>
                <w:rFonts w:cstheme="minorHAnsi"/>
                <w:b/>
              </w:rPr>
            </w:pPr>
          </w:p>
        </w:tc>
        <w:tc>
          <w:tcPr>
            <w:tcW w:w="0" w:type="auto"/>
            <w:shd w:val="clear" w:color="auto" w:fill="E2EFD9" w:themeFill="accent6" w:themeFillTint="33"/>
          </w:tcPr>
          <w:p w14:paraId="143872A0" w14:textId="77777777" w:rsidR="00CA0B14" w:rsidRPr="000648A9" w:rsidRDefault="00CA0B14" w:rsidP="00E2578B">
            <w:pPr>
              <w:ind w:left="288" w:hanging="288"/>
              <w:rPr>
                <w:rFonts w:cstheme="minorHAnsi"/>
                <w:b/>
              </w:rPr>
            </w:pPr>
          </w:p>
        </w:tc>
        <w:tc>
          <w:tcPr>
            <w:tcW w:w="2799" w:type="dxa"/>
            <w:shd w:val="clear" w:color="auto" w:fill="E2EFD9" w:themeFill="accent6" w:themeFillTint="33"/>
          </w:tcPr>
          <w:p w14:paraId="143872A1" w14:textId="77777777" w:rsidR="00CA0B14" w:rsidRPr="000648A9" w:rsidRDefault="00CA0B14" w:rsidP="00E2578B">
            <w:pPr>
              <w:ind w:left="288" w:hanging="288"/>
              <w:rPr>
                <w:rFonts w:cstheme="minorHAnsi"/>
                <w:b/>
              </w:rPr>
            </w:pPr>
            <w:r w:rsidRPr="000648A9">
              <w:rPr>
                <w:rFonts w:cstheme="minorHAnsi"/>
                <w:b/>
              </w:rPr>
              <w:t>1040 Pg 2</w:t>
            </w:r>
          </w:p>
        </w:tc>
        <w:tc>
          <w:tcPr>
            <w:tcW w:w="9248" w:type="dxa"/>
            <w:shd w:val="clear" w:color="auto" w:fill="E2EFD9" w:themeFill="accent6" w:themeFillTint="33"/>
          </w:tcPr>
          <w:p w14:paraId="143872A2" w14:textId="77777777" w:rsidR="00CA0B14" w:rsidRPr="000648A9" w:rsidRDefault="00CA0B14" w:rsidP="00E2578B">
            <w:pPr>
              <w:ind w:left="288" w:hanging="288"/>
              <w:rPr>
                <w:rFonts w:cstheme="minorHAnsi"/>
                <w:b/>
              </w:rPr>
            </w:pPr>
            <w:r w:rsidRPr="000648A9">
              <w:rPr>
                <w:rFonts w:cstheme="minorHAnsi"/>
                <w:b/>
              </w:rPr>
              <w:t>Education Expenses Claimed as Lifetime Learning Credits</w:t>
            </w:r>
          </w:p>
        </w:tc>
      </w:tr>
      <w:tr w:rsidR="00CA0B14" w:rsidRPr="000648A9" w14:paraId="143872A9" w14:textId="77777777" w:rsidTr="00E2578B">
        <w:trPr>
          <w:cantSplit/>
        </w:trPr>
        <w:tc>
          <w:tcPr>
            <w:tcW w:w="0" w:type="auto"/>
          </w:tcPr>
          <w:p w14:paraId="143872A4" w14:textId="77777777" w:rsidR="00CA0B14" w:rsidRPr="000648A9" w:rsidRDefault="00CA0B14" w:rsidP="00E2578B">
            <w:pPr>
              <w:ind w:left="288" w:hanging="288"/>
              <w:rPr>
                <w:rFonts w:cstheme="minorHAnsi"/>
                <w:b/>
              </w:rPr>
            </w:pPr>
          </w:p>
        </w:tc>
        <w:tc>
          <w:tcPr>
            <w:tcW w:w="0" w:type="auto"/>
          </w:tcPr>
          <w:p w14:paraId="143872A5" w14:textId="77777777" w:rsidR="00CA0B14" w:rsidRPr="000648A9" w:rsidRDefault="00CA0B14" w:rsidP="00E2578B">
            <w:pPr>
              <w:ind w:left="288" w:hanging="288"/>
              <w:rPr>
                <w:rFonts w:cstheme="minorHAnsi"/>
                <w:b/>
              </w:rPr>
            </w:pPr>
          </w:p>
        </w:tc>
        <w:tc>
          <w:tcPr>
            <w:tcW w:w="2799" w:type="dxa"/>
          </w:tcPr>
          <w:p w14:paraId="143872A6" w14:textId="77777777" w:rsidR="00CA0B14" w:rsidRPr="000648A9" w:rsidRDefault="009B599B" w:rsidP="00E2578B">
            <w:pPr>
              <w:ind w:left="288" w:hanging="288"/>
              <w:rPr>
                <w:rFonts w:cstheme="minorHAnsi"/>
              </w:rPr>
            </w:pPr>
            <w:r>
              <w:rPr>
                <w:rFonts w:cstheme="minorHAnsi"/>
              </w:rPr>
              <w:t>Line 50</w:t>
            </w:r>
          </w:p>
        </w:tc>
        <w:tc>
          <w:tcPr>
            <w:tcW w:w="9248" w:type="dxa"/>
          </w:tcPr>
          <w:p w14:paraId="143872A7" w14:textId="77777777" w:rsidR="00CA0B14" w:rsidRDefault="00CA0B14" w:rsidP="00E2578B">
            <w:pPr>
              <w:ind w:left="288" w:hanging="288"/>
              <w:rPr>
                <w:rFonts w:cstheme="minorHAnsi"/>
              </w:rPr>
            </w:pPr>
            <w:r w:rsidRPr="000648A9">
              <w:rPr>
                <w:rFonts w:cstheme="minorHAnsi"/>
              </w:rPr>
              <w:t>TW transfers Nonrefundable Lifetime L</w:t>
            </w:r>
            <w:r>
              <w:rPr>
                <w:rFonts w:cstheme="minorHAnsi"/>
              </w:rPr>
              <w:t>earning Credit from 8863 Pg 1</w:t>
            </w:r>
            <w:r w:rsidR="009B599B">
              <w:rPr>
                <w:rFonts w:cstheme="minorHAnsi"/>
              </w:rPr>
              <w:t xml:space="preserve"> ($457)</w:t>
            </w:r>
            <w:r>
              <w:rPr>
                <w:rFonts w:cstheme="minorHAnsi"/>
              </w:rPr>
              <w:t>.</w:t>
            </w:r>
          </w:p>
          <w:p w14:paraId="143872A8" w14:textId="77777777" w:rsidR="00CA0B14" w:rsidRPr="000648A9" w:rsidRDefault="00CA0B14" w:rsidP="008A5453">
            <w:pPr>
              <w:ind w:left="288" w:hanging="288"/>
              <w:rPr>
                <w:rFonts w:cstheme="minorHAnsi"/>
              </w:rPr>
            </w:pPr>
            <w:r w:rsidRPr="000648A9">
              <w:rPr>
                <w:rFonts w:cstheme="minorHAnsi"/>
              </w:rPr>
              <w:t xml:space="preserve">Note </w:t>
            </w:r>
            <w:r>
              <w:rPr>
                <w:rFonts w:cstheme="minorHAnsi"/>
              </w:rPr>
              <w:t>Combined refund ($4,</w:t>
            </w:r>
            <w:r w:rsidR="00825B52">
              <w:rPr>
                <w:rFonts w:cstheme="minorHAnsi"/>
              </w:rPr>
              <w:t>3</w:t>
            </w:r>
            <w:r w:rsidR="008A5453">
              <w:rPr>
                <w:rFonts w:cstheme="minorHAnsi"/>
              </w:rPr>
              <w:t>85</w:t>
            </w:r>
            <w:r>
              <w:rPr>
                <w:rFonts w:cstheme="minorHAnsi"/>
              </w:rPr>
              <w:t xml:space="preserve">) = </w:t>
            </w:r>
            <w:r w:rsidRPr="000648A9">
              <w:rPr>
                <w:rFonts w:cstheme="minorHAnsi"/>
              </w:rPr>
              <w:t xml:space="preserve">Federal refund </w:t>
            </w:r>
            <w:r>
              <w:rPr>
                <w:rFonts w:cstheme="minorHAnsi"/>
              </w:rPr>
              <w:t>($4,</w:t>
            </w:r>
            <w:r w:rsidR="00825B52">
              <w:rPr>
                <w:rFonts w:cstheme="minorHAnsi"/>
              </w:rPr>
              <w:t>323</w:t>
            </w:r>
            <w:r>
              <w:rPr>
                <w:rFonts w:cstheme="minorHAnsi"/>
              </w:rPr>
              <w:t>) plus NJ refund ($</w:t>
            </w:r>
            <w:r w:rsidR="008A5453">
              <w:rPr>
                <w:rFonts w:cstheme="minorHAnsi"/>
              </w:rPr>
              <w:t>62</w:t>
            </w:r>
            <w:r w:rsidRPr="000648A9">
              <w:rPr>
                <w:rFonts w:cstheme="minorHAnsi"/>
              </w:rPr>
              <w:t xml:space="preserve">)  </w:t>
            </w:r>
          </w:p>
        </w:tc>
      </w:tr>
      <w:tr w:rsidR="00CA0B14" w:rsidRPr="000648A9" w14:paraId="143872AE" w14:textId="77777777" w:rsidTr="00E2578B">
        <w:trPr>
          <w:cantSplit/>
        </w:trPr>
        <w:tc>
          <w:tcPr>
            <w:tcW w:w="0" w:type="auto"/>
          </w:tcPr>
          <w:p w14:paraId="143872AA" w14:textId="77777777" w:rsidR="00CA0B14" w:rsidRPr="000648A9" w:rsidRDefault="00CA0B14" w:rsidP="00E2578B">
            <w:pPr>
              <w:ind w:left="288" w:hanging="288"/>
              <w:rPr>
                <w:rFonts w:cstheme="minorHAnsi"/>
                <w:b/>
              </w:rPr>
            </w:pPr>
          </w:p>
        </w:tc>
        <w:tc>
          <w:tcPr>
            <w:tcW w:w="0" w:type="auto"/>
          </w:tcPr>
          <w:p w14:paraId="143872AB" w14:textId="77777777" w:rsidR="00CA0B14" w:rsidRPr="000648A9" w:rsidRDefault="00CA0B14" w:rsidP="00E2578B">
            <w:pPr>
              <w:ind w:left="288" w:hanging="288"/>
              <w:rPr>
                <w:rFonts w:cstheme="minorHAnsi"/>
                <w:b/>
              </w:rPr>
            </w:pPr>
          </w:p>
        </w:tc>
        <w:tc>
          <w:tcPr>
            <w:tcW w:w="2799" w:type="dxa"/>
          </w:tcPr>
          <w:p w14:paraId="143872AC" w14:textId="77777777" w:rsidR="00CA0B14" w:rsidRPr="000648A9" w:rsidRDefault="00CA0B14" w:rsidP="00E2578B">
            <w:pPr>
              <w:ind w:left="288" w:hanging="288"/>
              <w:rPr>
                <w:rFonts w:cstheme="minorHAnsi"/>
              </w:rPr>
            </w:pPr>
          </w:p>
        </w:tc>
        <w:tc>
          <w:tcPr>
            <w:tcW w:w="9248" w:type="dxa"/>
          </w:tcPr>
          <w:p w14:paraId="143872AD" w14:textId="77777777" w:rsidR="00CA0B14" w:rsidRPr="000648A9" w:rsidRDefault="00CA0B14" w:rsidP="00825B52">
            <w:pPr>
              <w:ind w:left="288" w:hanging="288"/>
              <w:rPr>
                <w:rFonts w:cstheme="minorHAnsi"/>
              </w:rPr>
            </w:pPr>
            <w:r w:rsidRPr="000648A9">
              <w:rPr>
                <w:rFonts w:cstheme="minorHAnsi"/>
              </w:rPr>
              <w:t>Compare</w:t>
            </w:r>
            <w:r>
              <w:rPr>
                <w:rFonts w:cstheme="minorHAnsi"/>
              </w:rPr>
              <w:t xml:space="preserve"> Federal refund &amp; NJ refund</w:t>
            </w:r>
            <w:r w:rsidRPr="000648A9">
              <w:rPr>
                <w:rFonts w:cstheme="minorHAnsi"/>
              </w:rPr>
              <w:t xml:space="preserve"> by using LLC with results obtained by claiming Tuition &amp; Fees deduction.  Federal refund decreased by $</w:t>
            </w:r>
            <w:r w:rsidR="00825B52">
              <w:rPr>
                <w:rFonts w:cstheme="minorHAnsi"/>
              </w:rPr>
              <w:t>143</w:t>
            </w:r>
            <w:r w:rsidRPr="000648A9">
              <w:rPr>
                <w:rFonts w:cstheme="minorHAnsi"/>
              </w:rPr>
              <w:t xml:space="preserve">.  NJ </w:t>
            </w:r>
            <w:r w:rsidR="00825B52">
              <w:rPr>
                <w:rFonts w:cstheme="minorHAnsi"/>
              </w:rPr>
              <w:t xml:space="preserve">refund </w:t>
            </w:r>
            <w:r w:rsidRPr="000648A9">
              <w:rPr>
                <w:rFonts w:cstheme="minorHAnsi"/>
              </w:rPr>
              <w:t>stayed the same</w:t>
            </w:r>
            <w:r w:rsidR="00825B52">
              <w:rPr>
                <w:rFonts w:cstheme="minorHAnsi"/>
              </w:rPr>
              <w:t xml:space="preserve">. (NJ could change, even though education credits do not directly affect NJ, if client is eligible for EITC; EITC is based on 20% of Federal EIC.  EITC does not pertain to this problem). </w:t>
            </w:r>
            <w:r w:rsidRPr="000648A9">
              <w:rPr>
                <w:rFonts w:cstheme="minorHAnsi"/>
              </w:rPr>
              <w:t xml:space="preserve">  Therefore, Tuition and Fees deduction is better than Lifetime Learning </w:t>
            </w:r>
            <w:r w:rsidR="00825B52">
              <w:rPr>
                <w:rFonts w:cstheme="minorHAnsi"/>
              </w:rPr>
              <w:t>Credit in this case</w:t>
            </w:r>
          </w:p>
        </w:tc>
      </w:tr>
      <w:tr w:rsidR="00825B52" w:rsidRPr="000648A9" w14:paraId="143872B3" w14:textId="77777777" w:rsidTr="00E2578B">
        <w:trPr>
          <w:cantSplit/>
        </w:trPr>
        <w:tc>
          <w:tcPr>
            <w:tcW w:w="0" w:type="auto"/>
          </w:tcPr>
          <w:p w14:paraId="143872AF" w14:textId="77777777" w:rsidR="00825B52" w:rsidRPr="000648A9" w:rsidRDefault="00825B52" w:rsidP="00E2578B">
            <w:pPr>
              <w:ind w:left="288" w:hanging="288"/>
              <w:rPr>
                <w:rFonts w:cstheme="minorHAnsi"/>
                <w:b/>
              </w:rPr>
            </w:pPr>
          </w:p>
        </w:tc>
        <w:tc>
          <w:tcPr>
            <w:tcW w:w="0" w:type="auto"/>
          </w:tcPr>
          <w:p w14:paraId="143872B0" w14:textId="77777777" w:rsidR="00825B52" w:rsidRPr="000648A9" w:rsidRDefault="00825B52" w:rsidP="00E2578B">
            <w:pPr>
              <w:ind w:left="288" w:hanging="288"/>
              <w:rPr>
                <w:rFonts w:cstheme="minorHAnsi"/>
                <w:b/>
              </w:rPr>
            </w:pPr>
          </w:p>
        </w:tc>
        <w:tc>
          <w:tcPr>
            <w:tcW w:w="2799" w:type="dxa"/>
          </w:tcPr>
          <w:p w14:paraId="143872B1" w14:textId="77777777" w:rsidR="00825B52" w:rsidRPr="000648A9" w:rsidRDefault="00825B52" w:rsidP="00E2578B">
            <w:pPr>
              <w:ind w:left="288" w:hanging="288"/>
              <w:rPr>
                <w:rFonts w:cstheme="minorHAnsi"/>
              </w:rPr>
            </w:pPr>
          </w:p>
        </w:tc>
        <w:tc>
          <w:tcPr>
            <w:tcW w:w="9248" w:type="dxa"/>
          </w:tcPr>
          <w:p w14:paraId="143872B2" w14:textId="77777777" w:rsidR="00825B52" w:rsidRPr="000648A9" w:rsidRDefault="00825B52" w:rsidP="00E2578B">
            <w:pPr>
              <w:ind w:left="288" w:hanging="288"/>
              <w:rPr>
                <w:rFonts w:cstheme="minorHAnsi"/>
              </w:rPr>
            </w:pPr>
            <w:r w:rsidRPr="000648A9">
              <w:rPr>
                <w:rFonts w:cstheme="minorHAnsi"/>
              </w:rPr>
              <w:t>Delete expenses on 8863 Line 31 before doing comparison for American Opportunity Credit (AOC).  Entries on Lines 20-26 can remain since they are necessary for AOC</w:t>
            </w:r>
          </w:p>
        </w:tc>
      </w:tr>
      <w:tr w:rsidR="00097814" w:rsidRPr="000648A9" w14:paraId="143872B8" w14:textId="77777777" w:rsidTr="00E2578B">
        <w:trPr>
          <w:cantSplit/>
        </w:trPr>
        <w:tc>
          <w:tcPr>
            <w:tcW w:w="0" w:type="auto"/>
            <w:shd w:val="clear" w:color="auto" w:fill="E2EFD9" w:themeFill="accent6" w:themeFillTint="33"/>
          </w:tcPr>
          <w:p w14:paraId="143872B4" w14:textId="77777777" w:rsidR="00097814" w:rsidRPr="000648A9" w:rsidRDefault="00097814" w:rsidP="00B20326">
            <w:pPr>
              <w:ind w:left="288" w:hanging="288"/>
              <w:rPr>
                <w:rFonts w:cstheme="minorHAnsi"/>
                <w:b/>
              </w:rPr>
            </w:pPr>
            <w:r>
              <w:rPr>
                <w:rFonts w:cstheme="minorHAnsi"/>
                <w:b/>
              </w:rPr>
              <w:t>1</w:t>
            </w:r>
            <w:r w:rsidR="00B20326">
              <w:rPr>
                <w:rFonts w:cstheme="minorHAnsi"/>
                <w:b/>
              </w:rPr>
              <w:t>3</w:t>
            </w:r>
            <w:r>
              <w:rPr>
                <w:rFonts w:cstheme="minorHAnsi"/>
                <w:b/>
              </w:rPr>
              <w:t>d</w:t>
            </w:r>
          </w:p>
        </w:tc>
        <w:tc>
          <w:tcPr>
            <w:tcW w:w="0" w:type="auto"/>
            <w:shd w:val="clear" w:color="auto" w:fill="E2EFD9" w:themeFill="accent6" w:themeFillTint="33"/>
          </w:tcPr>
          <w:p w14:paraId="143872B5" w14:textId="77777777" w:rsidR="00097814" w:rsidRPr="000648A9" w:rsidRDefault="00097814" w:rsidP="00097814">
            <w:pPr>
              <w:ind w:left="288" w:hanging="288"/>
              <w:rPr>
                <w:rFonts w:cstheme="minorHAnsi"/>
                <w:b/>
              </w:rPr>
            </w:pPr>
            <w:r w:rsidRPr="000648A9">
              <w:rPr>
                <w:rFonts w:cstheme="minorHAnsi"/>
                <w:b/>
              </w:rPr>
              <w:t>Note</w:t>
            </w:r>
            <w:r>
              <w:rPr>
                <w:rFonts w:cstheme="minorHAnsi"/>
                <w:b/>
              </w:rPr>
              <w:t>s</w:t>
            </w:r>
          </w:p>
        </w:tc>
        <w:tc>
          <w:tcPr>
            <w:tcW w:w="2799" w:type="dxa"/>
            <w:shd w:val="clear" w:color="auto" w:fill="E2EFD9" w:themeFill="accent6" w:themeFillTint="33"/>
          </w:tcPr>
          <w:p w14:paraId="143872B6" w14:textId="77777777" w:rsidR="00097814" w:rsidRPr="000648A9" w:rsidRDefault="00097814" w:rsidP="00097814">
            <w:pPr>
              <w:ind w:left="288" w:hanging="288"/>
              <w:rPr>
                <w:rFonts w:cstheme="minorHAnsi"/>
                <w:b/>
              </w:rPr>
            </w:pPr>
            <w:r w:rsidRPr="000648A9">
              <w:rPr>
                <w:rFonts w:cstheme="minorHAnsi"/>
                <w:b/>
              </w:rPr>
              <w:t>8863 Pg 2</w:t>
            </w:r>
          </w:p>
        </w:tc>
        <w:tc>
          <w:tcPr>
            <w:tcW w:w="9248" w:type="dxa"/>
            <w:shd w:val="clear" w:color="auto" w:fill="E2EFD9" w:themeFill="accent6" w:themeFillTint="33"/>
          </w:tcPr>
          <w:p w14:paraId="143872B7" w14:textId="77777777" w:rsidR="00097814" w:rsidRPr="000648A9" w:rsidRDefault="00097814" w:rsidP="00E2578B">
            <w:pPr>
              <w:ind w:left="288" w:hanging="288"/>
              <w:rPr>
                <w:rFonts w:cstheme="minorHAnsi"/>
                <w:b/>
              </w:rPr>
            </w:pPr>
            <w:r w:rsidRPr="000648A9">
              <w:rPr>
                <w:rFonts w:cstheme="minorHAnsi"/>
                <w:b/>
              </w:rPr>
              <w:t>Education Expenses Claimed as American Opportunity Credit (AOC)</w:t>
            </w:r>
          </w:p>
        </w:tc>
      </w:tr>
      <w:tr w:rsidR="00097814" w:rsidRPr="000648A9" w14:paraId="143872BD" w14:textId="77777777" w:rsidTr="00E2578B">
        <w:trPr>
          <w:cantSplit/>
        </w:trPr>
        <w:tc>
          <w:tcPr>
            <w:tcW w:w="0" w:type="auto"/>
          </w:tcPr>
          <w:p w14:paraId="143872B9" w14:textId="77777777" w:rsidR="00097814" w:rsidRPr="000648A9" w:rsidRDefault="00097814" w:rsidP="00E2578B">
            <w:pPr>
              <w:ind w:left="288" w:hanging="288"/>
              <w:rPr>
                <w:rFonts w:cstheme="minorHAnsi"/>
                <w:b/>
              </w:rPr>
            </w:pPr>
          </w:p>
        </w:tc>
        <w:tc>
          <w:tcPr>
            <w:tcW w:w="0" w:type="auto"/>
          </w:tcPr>
          <w:p w14:paraId="143872BA" w14:textId="77777777" w:rsidR="00097814" w:rsidRPr="000648A9" w:rsidRDefault="00097814" w:rsidP="00E2578B">
            <w:pPr>
              <w:ind w:left="288" w:hanging="288"/>
              <w:rPr>
                <w:rFonts w:cstheme="minorHAnsi"/>
                <w:b/>
              </w:rPr>
            </w:pPr>
          </w:p>
        </w:tc>
        <w:tc>
          <w:tcPr>
            <w:tcW w:w="2799" w:type="dxa"/>
          </w:tcPr>
          <w:p w14:paraId="143872BB" w14:textId="77777777" w:rsidR="00097814" w:rsidRPr="000648A9" w:rsidRDefault="00097814" w:rsidP="00E2578B">
            <w:pPr>
              <w:ind w:left="288" w:hanging="288"/>
              <w:rPr>
                <w:rFonts w:cstheme="minorHAnsi"/>
              </w:rPr>
            </w:pPr>
            <w:r w:rsidRPr="000648A9">
              <w:rPr>
                <w:rFonts w:cstheme="minorHAnsi"/>
              </w:rPr>
              <w:t>Lines 20 - 26</w:t>
            </w:r>
          </w:p>
        </w:tc>
        <w:tc>
          <w:tcPr>
            <w:tcW w:w="9248" w:type="dxa"/>
          </w:tcPr>
          <w:p w14:paraId="143872BC" w14:textId="77777777" w:rsidR="00097814" w:rsidRPr="000648A9" w:rsidRDefault="00097814" w:rsidP="00E2578B">
            <w:pPr>
              <w:ind w:left="288" w:hanging="288"/>
              <w:rPr>
                <w:rFonts w:cstheme="minorHAnsi"/>
              </w:rPr>
            </w:pPr>
            <w:r w:rsidRPr="000648A9">
              <w:rPr>
                <w:rFonts w:cstheme="minorHAnsi"/>
              </w:rPr>
              <w:t xml:space="preserve"> All lines remain the same as above until you reach expense lines</w:t>
            </w:r>
          </w:p>
        </w:tc>
      </w:tr>
      <w:tr w:rsidR="00097814" w:rsidRPr="000648A9" w14:paraId="143872CC" w14:textId="77777777" w:rsidTr="00E2578B">
        <w:trPr>
          <w:cantSplit/>
        </w:trPr>
        <w:tc>
          <w:tcPr>
            <w:tcW w:w="0" w:type="auto"/>
          </w:tcPr>
          <w:p w14:paraId="143872BE" w14:textId="77777777" w:rsidR="00097814" w:rsidRPr="000648A9" w:rsidRDefault="00097814" w:rsidP="00E2578B">
            <w:pPr>
              <w:ind w:left="288" w:hanging="288"/>
              <w:rPr>
                <w:rFonts w:cstheme="minorHAnsi"/>
                <w:b/>
              </w:rPr>
            </w:pPr>
          </w:p>
        </w:tc>
        <w:tc>
          <w:tcPr>
            <w:tcW w:w="0" w:type="auto"/>
          </w:tcPr>
          <w:p w14:paraId="143872BF" w14:textId="77777777" w:rsidR="00097814" w:rsidRPr="000648A9" w:rsidRDefault="00097814" w:rsidP="00E2578B">
            <w:pPr>
              <w:ind w:left="288" w:hanging="288"/>
              <w:rPr>
                <w:rFonts w:cstheme="minorHAnsi"/>
                <w:b/>
              </w:rPr>
            </w:pPr>
          </w:p>
        </w:tc>
        <w:tc>
          <w:tcPr>
            <w:tcW w:w="2799" w:type="dxa"/>
          </w:tcPr>
          <w:p w14:paraId="143872C0" w14:textId="77777777" w:rsidR="00097814" w:rsidRDefault="00097814" w:rsidP="00E2578B">
            <w:pPr>
              <w:ind w:left="288" w:hanging="288"/>
              <w:rPr>
                <w:rFonts w:cstheme="minorHAnsi"/>
              </w:rPr>
            </w:pPr>
            <w:r>
              <w:rPr>
                <w:rFonts w:cstheme="minorHAnsi"/>
              </w:rPr>
              <w:t>Scratch pad off Line 27</w:t>
            </w:r>
          </w:p>
          <w:p w14:paraId="143872C1" w14:textId="77777777" w:rsidR="004E18AB" w:rsidRDefault="004E18AB" w:rsidP="00E2578B">
            <w:pPr>
              <w:ind w:left="288" w:hanging="288"/>
              <w:rPr>
                <w:rFonts w:cstheme="minorHAnsi"/>
              </w:rPr>
            </w:pPr>
          </w:p>
          <w:p w14:paraId="143872C2" w14:textId="77777777" w:rsidR="004E18AB" w:rsidRDefault="004E18AB" w:rsidP="00E2578B">
            <w:pPr>
              <w:ind w:left="288" w:hanging="288"/>
              <w:rPr>
                <w:rFonts w:cstheme="minorHAnsi"/>
              </w:rPr>
            </w:pPr>
          </w:p>
          <w:p w14:paraId="143872C3" w14:textId="77777777" w:rsidR="004E18AB" w:rsidRDefault="004E18AB" w:rsidP="00E2578B">
            <w:pPr>
              <w:ind w:left="288" w:hanging="288"/>
              <w:rPr>
                <w:rFonts w:cstheme="minorHAnsi"/>
              </w:rPr>
            </w:pPr>
            <w:r>
              <w:rPr>
                <w:rFonts w:cstheme="minorHAnsi"/>
              </w:rPr>
              <w:t>Description</w:t>
            </w:r>
          </w:p>
          <w:p w14:paraId="143872C4" w14:textId="77777777" w:rsidR="004E18AB" w:rsidRDefault="004E18AB" w:rsidP="00E2578B">
            <w:pPr>
              <w:ind w:left="288" w:hanging="288"/>
              <w:rPr>
                <w:rFonts w:cstheme="minorHAnsi"/>
              </w:rPr>
            </w:pPr>
            <w:r>
              <w:rPr>
                <w:rFonts w:cstheme="minorHAnsi"/>
              </w:rPr>
              <w:t>Line 1</w:t>
            </w:r>
          </w:p>
          <w:p w14:paraId="143872C5" w14:textId="77777777" w:rsidR="004E18AB" w:rsidRDefault="004E18AB" w:rsidP="00E2578B">
            <w:pPr>
              <w:ind w:left="288" w:hanging="288"/>
              <w:rPr>
                <w:rFonts w:cstheme="minorHAnsi"/>
              </w:rPr>
            </w:pPr>
            <w:r>
              <w:rPr>
                <w:rFonts w:cstheme="minorHAnsi"/>
              </w:rPr>
              <w:t>Line 2</w:t>
            </w:r>
          </w:p>
          <w:p w14:paraId="143872C6" w14:textId="77777777" w:rsidR="00097814" w:rsidRPr="000648A9" w:rsidRDefault="004E18AB" w:rsidP="004E18AB">
            <w:pPr>
              <w:ind w:left="288" w:hanging="288"/>
              <w:rPr>
                <w:rFonts w:cstheme="minorHAnsi"/>
              </w:rPr>
            </w:pPr>
            <w:r>
              <w:rPr>
                <w:rFonts w:cstheme="minorHAnsi"/>
              </w:rPr>
              <w:t>Line 3</w:t>
            </w:r>
          </w:p>
        </w:tc>
        <w:tc>
          <w:tcPr>
            <w:tcW w:w="9248" w:type="dxa"/>
          </w:tcPr>
          <w:p w14:paraId="143872C7" w14:textId="77777777" w:rsidR="00097814" w:rsidRDefault="00097814" w:rsidP="00E2578B">
            <w:pPr>
              <w:ind w:left="288" w:hanging="288"/>
              <w:rPr>
                <w:rFonts w:cstheme="minorHAnsi"/>
              </w:rPr>
            </w:pPr>
            <w:r w:rsidRPr="000648A9">
              <w:rPr>
                <w:rFonts w:cstheme="minorHAnsi"/>
              </w:rPr>
              <w:t xml:space="preserve">Directions say to enter maximum of $4,000 (TW performs calculation correctly even if you enter the full $6,900, but an error will be generated if you run </w:t>
            </w:r>
            <w:r w:rsidR="00A46729">
              <w:rPr>
                <w:rFonts w:cstheme="minorHAnsi"/>
              </w:rPr>
              <w:t>D</w:t>
            </w:r>
            <w:r w:rsidRPr="000648A9">
              <w:rPr>
                <w:rFonts w:cstheme="minorHAnsi"/>
              </w:rPr>
              <w:t>iagnostics and the amount is over $4,000)</w:t>
            </w:r>
          </w:p>
          <w:p w14:paraId="143872C8" w14:textId="77777777" w:rsidR="004E18AB" w:rsidRDefault="004E18AB" w:rsidP="004E18AB">
            <w:pPr>
              <w:tabs>
                <w:tab w:val="left" w:pos="1544"/>
              </w:tabs>
              <w:ind w:left="288" w:hanging="288"/>
              <w:rPr>
                <w:rFonts w:cstheme="minorHAnsi"/>
              </w:rPr>
            </w:pPr>
            <w:r>
              <w:rPr>
                <w:rFonts w:cstheme="minorHAnsi"/>
              </w:rPr>
              <w:t>Enter FORM 8863 LINE 27 AOC EDUCATION EXPENSES</w:t>
            </w:r>
          </w:p>
          <w:p w14:paraId="143872C9" w14:textId="77777777" w:rsidR="004E18AB" w:rsidRDefault="004E18AB" w:rsidP="004E18AB">
            <w:pPr>
              <w:tabs>
                <w:tab w:val="left" w:pos="1544"/>
              </w:tabs>
              <w:ind w:left="288" w:hanging="288"/>
              <w:rPr>
                <w:rFonts w:cstheme="minorHAnsi"/>
              </w:rPr>
            </w:pPr>
            <w:r>
              <w:rPr>
                <w:rFonts w:cstheme="minorHAnsi"/>
              </w:rPr>
              <w:t>Enter TUTION AND FEES TO SCHOOL = $16,900</w:t>
            </w:r>
          </w:p>
          <w:p w14:paraId="143872CA" w14:textId="77777777" w:rsidR="004E18AB" w:rsidRDefault="004E18AB" w:rsidP="004E18AB">
            <w:pPr>
              <w:tabs>
                <w:tab w:val="left" w:pos="1544"/>
              </w:tabs>
              <w:ind w:left="288" w:hanging="288"/>
              <w:rPr>
                <w:rFonts w:cstheme="minorHAnsi"/>
              </w:rPr>
            </w:pPr>
            <w:r>
              <w:rPr>
                <w:rFonts w:cstheme="minorHAnsi"/>
              </w:rPr>
              <w:t>Enter MINUS SCHOLARSHIP = $-10,000</w:t>
            </w:r>
          </w:p>
          <w:p w14:paraId="143872CB" w14:textId="77777777" w:rsidR="004E18AB" w:rsidRPr="000648A9" w:rsidRDefault="004E18AB" w:rsidP="004E18AB">
            <w:pPr>
              <w:tabs>
                <w:tab w:val="left" w:pos="1544"/>
              </w:tabs>
              <w:ind w:left="288" w:hanging="288"/>
              <w:rPr>
                <w:rFonts w:cstheme="minorHAnsi"/>
              </w:rPr>
            </w:pPr>
            <w:r>
              <w:rPr>
                <w:rFonts w:cstheme="minorHAnsi"/>
              </w:rPr>
              <w:t>Enter MINUS ADJUSTMENT TO REACH MAXIMUM ALLOWABLE EXP = $-2,900</w:t>
            </w:r>
          </w:p>
        </w:tc>
      </w:tr>
      <w:tr w:rsidR="00097814" w:rsidRPr="000648A9" w14:paraId="143872D1" w14:textId="77777777" w:rsidTr="00E2578B">
        <w:trPr>
          <w:cantSplit/>
        </w:trPr>
        <w:tc>
          <w:tcPr>
            <w:tcW w:w="0" w:type="auto"/>
            <w:shd w:val="clear" w:color="auto" w:fill="E2EFD9" w:themeFill="accent6" w:themeFillTint="33"/>
          </w:tcPr>
          <w:p w14:paraId="143872CD" w14:textId="77777777" w:rsidR="00097814" w:rsidRPr="000648A9" w:rsidRDefault="00097814" w:rsidP="00E2578B">
            <w:pPr>
              <w:ind w:left="288" w:hanging="288"/>
              <w:rPr>
                <w:rFonts w:cstheme="minorHAnsi"/>
                <w:b/>
              </w:rPr>
            </w:pPr>
          </w:p>
        </w:tc>
        <w:tc>
          <w:tcPr>
            <w:tcW w:w="0" w:type="auto"/>
            <w:shd w:val="clear" w:color="auto" w:fill="E2EFD9" w:themeFill="accent6" w:themeFillTint="33"/>
          </w:tcPr>
          <w:p w14:paraId="143872CE" w14:textId="77777777" w:rsidR="00097814" w:rsidRPr="000648A9" w:rsidRDefault="00097814" w:rsidP="00E2578B">
            <w:pPr>
              <w:ind w:left="288" w:hanging="288"/>
              <w:rPr>
                <w:rFonts w:cstheme="minorHAnsi"/>
                <w:b/>
              </w:rPr>
            </w:pPr>
          </w:p>
        </w:tc>
        <w:tc>
          <w:tcPr>
            <w:tcW w:w="2799" w:type="dxa"/>
            <w:shd w:val="clear" w:color="auto" w:fill="E2EFD9" w:themeFill="accent6" w:themeFillTint="33"/>
          </w:tcPr>
          <w:p w14:paraId="143872CF" w14:textId="77777777" w:rsidR="00097814" w:rsidRPr="000648A9" w:rsidRDefault="00097814" w:rsidP="00E2578B">
            <w:pPr>
              <w:ind w:left="288" w:hanging="288"/>
              <w:rPr>
                <w:rFonts w:cstheme="minorHAnsi"/>
                <w:b/>
              </w:rPr>
            </w:pPr>
            <w:r w:rsidRPr="000648A9">
              <w:rPr>
                <w:rFonts w:cstheme="minorHAnsi"/>
                <w:b/>
              </w:rPr>
              <w:t>8863 Pg 1</w:t>
            </w:r>
          </w:p>
        </w:tc>
        <w:tc>
          <w:tcPr>
            <w:tcW w:w="9248" w:type="dxa"/>
            <w:shd w:val="clear" w:color="auto" w:fill="E2EFD9" w:themeFill="accent6" w:themeFillTint="33"/>
          </w:tcPr>
          <w:p w14:paraId="143872D0" w14:textId="77777777" w:rsidR="00097814" w:rsidRPr="000648A9" w:rsidRDefault="00097814" w:rsidP="004E18AB">
            <w:pPr>
              <w:ind w:left="288" w:hanging="288"/>
              <w:rPr>
                <w:rFonts w:cstheme="minorHAnsi"/>
                <w:b/>
              </w:rPr>
            </w:pPr>
            <w:r w:rsidRPr="000648A9">
              <w:rPr>
                <w:rFonts w:cstheme="minorHAnsi"/>
                <w:b/>
              </w:rPr>
              <w:t>Education Expenses as American Opportunity Credit</w:t>
            </w:r>
          </w:p>
        </w:tc>
      </w:tr>
      <w:tr w:rsidR="00097814" w:rsidRPr="000648A9" w14:paraId="143872D6" w14:textId="77777777" w:rsidTr="00E2578B">
        <w:trPr>
          <w:cantSplit/>
        </w:trPr>
        <w:tc>
          <w:tcPr>
            <w:tcW w:w="0" w:type="auto"/>
          </w:tcPr>
          <w:p w14:paraId="143872D2" w14:textId="77777777" w:rsidR="00097814" w:rsidRPr="000648A9" w:rsidRDefault="00097814" w:rsidP="00E2578B">
            <w:pPr>
              <w:ind w:left="288" w:hanging="288"/>
              <w:rPr>
                <w:rFonts w:cstheme="minorHAnsi"/>
                <w:b/>
              </w:rPr>
            </w:pPr>
          </w:p>
        </w:tc>
        <w:tc>
          <w:tcPr>
            <w:tcW w:w="0" w:type="auto"/>
          </w:tcPr>
          <w:p w14:paraId="143872D3" w14:textId="77777777" w:rsidR="00097814" w:rsidRPr="000648A9" w:rsidRDefault="00097814" w:rsidP="00E2578B">
            <w:pPr>
              <w:ind w:left="288" w:hanging="288"/>
              <w:rPr>
                <w:rFonts w:cstheme="minorHAnsi"/>
                <w:b/>
              </w:rPr>
            </w:pPr>
          </w:p>
        </w:tc>
        <w:tc>
          <w:tcPr>
            <w:tcW w:w="2799" w:type="dxa"/>
          </w:tcPr>
          <w:p w14:paraId="143872D4" w14:textId="77777777" w:rsidR="00097814" w:rsidRPr="000648A9" w:rsidRDefault="00097814" w:rsidP="00E2578B">
            <w:pPr>
              <w:ind w:left="288" w:hanging="288"/>
              <w:rPr>
                <w:rFonts w:cstheme="minorHAnsi"/>
              </w:rPr>
            </w:pPr>
            <w:r w:rsidRPr="000648A9">
              <w:rPr>
                <w:rFonts w:cstheme="minorHAnsi"/>
              </w:rPr>
              <w:t>Line 8</w:t>
            </w:r>
          </w:p>
        </w:tc>
        <w:tc>
          <w:tcPr>
            <w:tcW w:w="9248" w:type="dxa"/>
          </w:tcPr>
          <w:p w14:paraId="143872D5" w14:textId="77777777" w:rsidR="00097814" w:rsidRPr="000648A9" w:rsidRDefault="00097814" w:rsidP="00E2578B">
            <w:pPr>
              <w:ind w:left="288" w:hanging="288"/>
              <w:rPr>
                <w:rFonts w:cstheme="minorHAnsi"/>
              </w:rPr>
            </w:pPr>
            <w:r w:rsidRPr="000648A9">
              <w:rPr>
                <w:rFonts w:cstheme="minorHAnsi"/>
              </w:rPr>
              <w:t>TW calculates a Refundable Education Credit of $1,000  in Part I</w:t>
            </w:r>
          </w:p>
        </w:tc>
      </w:tr>
      <w:tr w:rsidR="00097814" w:rsidRPr="000648A9" w14:paraId="143872DB" w14:textId="77777777" w:rsidTr="00E2578B">
        <w:trPr>
          <w:cantSplit/>
        </w:trPr>
        <w:tc>
          <w:tcPr>
            <w:tcW w:w="0" w:type="auto"/>
          </w:tcPr>
          <w:p w14:paraId="143872D7" w14:textId="77777777" w:rsidR="00097814" w:rsidRPr="000648A9" w:rsidRDefault="00097814" w:rsidP="00E2578B">
            <w:pPr>
              <w:ind w:left="288" w:hanging="288"/>
              <w:rPr>
                <w:rFonts w:cstheme="minorHAnsi"/>
                <w:b/>
              </w:rPr>
            </w:pPr>
          </w:p>
        </w:tc>
        <w:tc>
          <w:tcPr>
            <w:tcW w:w="0" w:type="auto"/>
          </w:tcPr>
          <w:p w14:paraId="143872D8" w14:textId="77777777" w:rsidR="00097814" w:rsidRPr="000648A9" w:rsidRDefault="00097814" w:rsidP="00E2578B">
            <w:pPr>
              <w:ind w:left="288" w:hanging="288"/>
              <w:rPr>
                <w:rFonts w:cstheme="minorHAnsi"/>
                <w:b/>
              </w:rPr>
            </w:pPr>
          </w:p>
        </w:tc>
        <w:tc>
          <w:tcPr>
            <w:tcW w:w="2799" w:type="dxa"/>
          </w:tcPr>
          <w:p w14:paraId="143872D9" w14:textId="77777777" w:rsidR="00097814" w:rsidRPr="000648A9" w:rsidRDefault="00097814" w:rsidP="00E2578B">
            <w:pPr>
              <w:ind w:left="288" w:hanging="288"/>
              <w:rPr>
                <w:rFonts w:cstheme="minorHAnsi"/>
              </w:rPr>
            </w:pPr>
            <w:r w:rsidRPr="000648A9">
              <w:rPr>
                <w:rFonts w:cstheme="minorHAnsi"/>
              </w:rPr>
              <w:t>Line 19</w:t>
            </w:r>
          </w:p>
        </w:tc>
        <w:tc>
          <w:tcPr>
            <w:tcW w:w="9248" w:type="dxa"/>
          </w:tcPr>
          <w:p w14:paraId="143872DA" w14:textId="77777777" w:rsidR="00097814" w:rsidRPr="000648A9" w:rsidRDefault="00097814" w:rsidP="00E2578B">
            <w:pPr>
              <w:ind w:left="288" w:hanging="288"/>
              <w:rPr>
                <w:rFonts w:cstheme="minorHAnsi"/>
              </w:rPr>
            </w:pPr>
            <w:r w:rsidRPr="000648A9">
              <w:rPr>
                <w:rFonts w:cstheme="minorHAnsi"/>
              </w:rPr>
              <w:t>TW calculates a Nonrefundable Education Credits of $1,500 in Part II</w:t>
            </w:r>
          </w:p>
        </w:tc>
      </w:tr>
      <w:tr w:rsidR="00097814" w:rsidRPr="000648A9" w14:paraId="143872E1" w14:textId="77777777" w:rsidTr="00E2578B">
        <w:trPr>
          <w:cantSplit/>
        </w:trPr>
        <w:tc>
          <w:tcPr>
            <w:tcW w:w="0" w:type="auto"/>
          </w:tcPr>
          <w:p w14:paraId="143872DC" w14:textId="77777777" w:rsidR="00097814" w:rsidRPr="000648A9" w:rsidRDefault="00097814" w:rsidP="00E2578B">
            <w:pPr>
              <w:ind w:left="288" w:hanging="288"/>
              <w:rPr>
                <w:rFonts w:cstheme="minorHAnsi"/>
                <w:b/>
              </w:rPr>
            </w:pPr>
          </w:p>
        </w:tc>
        <w:tc>
          <w:tcPr>
            <w:tcW w:w="0" w:type="auto"/>
          </w:tcPr>
          <w:p w14:paraId="143872DD" w14:textId="77777777" w:rsidR="00097814" w:rsidRPr="000648A9" w:rsidRDefault="00097814" w:rsidP="00E2578B">
            <w:pPr>
              <w:ind w:left="288" w:hanging="288"/>
              <w:rPr>
                <w:rFonts w:cstheme="minorHAnsi"/>
                <w:b/>
              </w:rPr>
            </w:pPr>
          </w:p>
        </w:tc>
        <w:tc>
          <w:tcPr>
            <w:tcW w:w="2799" w:type="dxa"/>
          </w:tcPr>
          <w:p w14:paraId="143872DE" w14:textId="77777777" w:rsidR="00097814" w:rsidRPr="000648A9" w:rsidRDefault="00097814" w:rsidP="00E2578B">
            <w:pPr>
              <w:ind w:left="288" w:hanging="288"/>
              <w:rPr>
                <w:rFonts w:cstheme="minorHAnsi"/>
              </w:rPr>
            </w:pPr>
          </w:p>
        </w:tc>
        <w:tc>
          <w:tcPr>
            <w:tcW w:w="9248" w:type="dxa"/>
          </w:tcPr>
          <w:p w14:paraId="143872DF" w14:textId="77777777" w:rsidR="00097814" w:rsidRDefault="00097814" w:rsidP="00E2578B">
            <w:pPr>
              <w:ind w:left="288" w:hanging="288"/>
              <w:rPr>
                <w:rFonts w:cstheme="minorHAnsi"/>
              </w:rPr>
            </w:pPr>
            <w:r w:rsidRPr="000648A9">
              <w:rPr>
                <w:rFonts w:cstheme="minorHAnsi"/>
              </w:rPr>
              <w:t xml:space="preserve">Note </w:t>
            </w:r>
            <w:r>
              <w:rPr>
                <w:rFonts w:cstheme="minorHAnsi"/>
              </w:rPr>
              <w:t>Combined refund ($6,</w:t>
            </w:r>
            <w:r w:rsidR="004E18AB">
              <w:rPr>
                <w:rFonts w:cstheme="minorHAnsi"/>
              </w:rPr>
              <w:t>4</w:t>
            </w:r>
            <w:r w:rsidR="00B20326">
              <w:rPr>
                <w:rFonts w:cstheme="minorHAnsi"/>
              </w:rPr>
              <w:t>28</w:t>
            </w:r>
            <w:r>
              <w:rPr>
                <w:rFonts w:cstheme="minorHAnsi"/>
              </w:rPr>
              <w:t xml:space="preserve">) = </w:t>
            </w:r>
            <w:r w:rsidRPr="000648A9">
              <w:rPr>
                <w:rFonts w:cstheme="minorHAnsi"/>
              </w:rPr>
              <w:t>Federal refund ($6,</w:t>
            </w:r>
            <w:r w:rsidR="004E18AB">
              <w:rPr>
                <w:rFonts w:cstheme="minorHAnsi"/>
              </w:rPr>
              <w:t>366</w:t>
            </w:r>
            <w:r w:rsidR="00B20326">
              <w:rPr>
                <w:rFonts w:cstheme="minorHAnsi"/>
              </w:rPr>
              <w:t>) plus NJ refund ($62</w:t>
            </w:r>
            <w:r>
              <w:rPr>
                <w:rFonts w:cstheme="minorHAnsi"/>
              </w:rPr>
              <w:t>).</w:t>
            </w:r>
          </w:p>
          <w:p w14:paraId="143872E0" w14:textId="77777777" w:rsidR="00097814" w:rsidRPr="000648A9" w:rsidRDefault="00097814" w:rsidP="00E2578B">
            <w:pPr>
              <w:ind w:left="288" w:hanging="288"/>
              <w:rPr>
                <w:rFonts w:cstheme="minorHAnsi"/>
              </w:rPr>
            </w:pPr>
            <w:r w:rsidRPr="000648A9">
              <w:rPr>
                <w:rFonts w:cstheme="minorHAnsi"/>
              </w:rPr>
              <w:t>This is the most beneficial option to claim the education expenses, so leave these entries in return</w:t>
            </w:r>
          </w:p>
        </w:tc>
      </w:tr>
      <w:tr w:rsidR="00097814" w:rsidRPr="000648A9" w14:paraId="143872E6" w14:textId="77777777" w:rsidTr="00E2578B">
        <w:trPr>
          <w:cantSplit/>
        </w:trPr>
        <w:tc>
          <w:tcPr>
            <w:tcW w:w="0" w:type="auto"/>
            <w:shd w:val="clear" w:color="auto" w:fill="E2EFD9" w:themeFill="accent6" w:themeFillTint="33"/>
          </w:tcPr>
          <w:p w14:paraId="143872E2" w14:textId="77777777" w:rsidR="00097814" w:rsidRPr="000648A9" w:rsidRDefault="00097814" w:rsidP="00E2578B">
            <w:pPr>
              <w:ind w:left="288" w:hanging="288"/>
              <w:rPr>
                <w:rFonts w:cstheme="minorHAnsi"/>
                <w:b/>
              </w:rPr>
            </w:pPr>
          </w:p>
        </w:tc>
        <w:tc>
          <w:tcPr>
            <w:tcW w:w="0" w:type="auto"/>
            <w:shd w:val="clear" w:color="auto" w:fill="E2EFD9" w:themeFill="accent6" w:themeFillTint="33"/>
          </w:tcPr>
          <w:p w14:paraId="143872E3" w14:textId="77777777" w:rsidR="00097814" w:rsidRPr="000648A9" w:rsidRDefault="00097814" w:rsidP="00E2578B">
            <w:pPr>
              <w:ind w:left="288" w:hanging="288"/>
              <w:rPr>
                <w:rFonts w:cstheme="minorHAnsi"/>
                <w:b/>
              </w:rPr>
            </w:pPr>
          </w:p>
        </w:tc>
        <w:tc>
          <w:tcPr>
            <w:tcW w:w="2799" w:type="dxa"/>
            <w:shd w:val="clear" w:color="auto" w:fill="E2EFD9" w:themeFill="accent6" w:themeFillTint="33"/>
          </w:tcPr>
          <w:p w14:paraId="143872E4" w14:textId="77777777" w:rsidR="00097814" w:rsidRPr="000648A9" w:rsidRDefault="00097814" w:rsidP="00E2578B">
            <w:pPr>
              <w:ind w:left="288" w:hanging="288"/>
              <w:rPr>
                <w:rFonts w:cstheme="minorHAnsi"/>
                <w:b/>
              </w:rPr>
            </w:pPr>
            <w:r w:rsidRPr="000648A9">
              <w:rPr>
                <w:rFonts w:cstheme="minorHAnsi"/>
                <w:b/>
              </w:rPr>
              <w:t>1040 Pg2</w:t>
            </w:r>
          </w:p>
        </w:tc>
        <w:tc>
          <w:tcPr>
            <w:tcW w:w="9248" w:type="dxa"/>
            <w:shd w:val="clear" w:color="auto" w:fill="E2EFD9" w:themeFill="accent6" w:themeFillTint="33"/>
          </w:tcPr>
          <w:p w14:paraId="143872E5" w14:textId="77777777" w:rsidR="00097814" w:rsidRPr="000648A9" w:rsidRDefault="00097814" w:rsidP="00E2578B">
            <w:pPr>
              <w:ind w:left="288" w:hanging="288"/>
              <w:rPr>
                <w:rFonts w:cstheme="minorHAnsi"/>
                <w:b/>
              </w:rPr>
            </w:pPr>
            <w:r w:rsidRPr="000648A9">
              <w:rPr>
                <w:rFonts w:cstheme="minorHAnsi"/>
                <w:b/>
              </w:rPr>
              <w:t>Education Expenses Claimed as as American Opportunity Credit</w:t>
            </w:r>
          </w:p>
        </w:tc>
      </w:tr>
      <w:tr w:rsidR="00097814" w:rsidRPr="000648A9" w14:paraId="143872EB" w14:textId="77777777" w:rsidTr="00E2578B">
        <w:trPr>
          <w:cantSplit/>
        </w:trPr>
        <w:tc>
          <w:tcPr>
            <w:tcW w:w="0" w:type="auto"/>
          </w:tcPr>
          <w:p w14:paraId="143872E7" w14:textId="77777777" w:rsidR="00097814" w:rsidRPr="000648A9" w:rsidRDefault="00097814" w:rsidP="00E2578B">
            <w:pPr>
              <w:ind w:left="288" w:hanging="288"/>
              <w:rPr>
                <w:rFonts w:cstheme="minorHAnsi"/>
                <w:b/>
              </w:rPr>
            </w:pPr>
          </w:p>
        </w:tc>
        <w:tc>
          <w:tcPr>
            <w:tcW w:w="0" w:type="auto"/>
          </w:tcPr>
          <w:p w14:paraId="143872E8" w14:textId="77777777" w:rsidR="00097814" w:rsidRPr="000648A9" w:rsidRDefault="00097814" w:rsidP="00E2578B">
            <w:pPr>
              <w:ind w:left="288" w:hanging="288"/>
              <w:rPr>
                <w:rFonts w:cstheme="minorHAnsi"/>
                <w:b/>
              </w:rPr>
            </w:pPr>
          </w:p>
        </w:tc>
        <w:tc>
          <w:tcPr>
            <w:tcW w:w="2799" w:type="dxa"/>
          </w:tcPr>
          <w:p w14:paraId="143872E9" w14:textId="77777777" w:rsidR="00097814" w:rsidRPr="000648A9" w:rsidRDefault="004E18AB" w:rsidP="00E2578B">
            <w:pPr>
              <w:ind w:left="288" w:hanging="288"/>
              <w:rPr>
                <w:rFonts w:cstheme="minorHAnsi"/>
              </w:rPr>
            </w:pPr>
            <w:r>
              <w:rPr>
                <w:rFonts w:cstheme="minorHAnsi"/>
              </w:rPr>
              <w:t>Line 50</w:t>
            </w:r>
          </w:p>
        </w:tc>
        <w:tc>
          <w:tcPr>
            <w:tcW w:w="9248" w:type="dxa"/>
          </w:tcPr>
          <w:p w14:paraId="143872EA" w14:textId="77777777" w:rsidR="00097814" w:rsidRPr="000648A9" w:rsidRDefault="00097814" w:rsidP="00E2578B">
            <w:pPr>
              <w:ind w:left="288" w:hanging="288"/>
              <w:rPr>
                <w:rFonts w:cstheme="minorHAnsi"/>
              </w:rPr>
            </w:pPr>
            <w:r w:rsidRPr="000648A9">
              <w:rPr>
                <w:rFonts w:cstheme="minorHAnsi"/>
              </w:rPr>
              <w:t>TW transfers the Non</w:t>
            </w:r>
            <w:r>
              <w:rPr>
                <w:rFonts w:cstheme="minorHAnsi"/>
              </w:rPr>
              <w:t>r</w:t>
            </w:r>
            <w:r w:rsidRPr="000648A9">
              <w:rPr>
                <w:rFonts w:cstheme="minorHAnsi"/>
              </w:rPr>
              <w:t>efundable Education Credit from 8863 Pg 1 Line 19</w:t>
            </w:r>
          </w:p>
        </w:tc>
      </w:tr>
      <w:tr w:rsidR="00097814" w:rsidRPr="000648A9" w14:paraId="143872F0" w14:textId="77777777" w:rsidTr="00E2578B">
        <w:trPr>
          <w:cantSplit/>
        </w:trPr>
        <w:tc>
          <w:tcPr>
            <w:tcW w:w="0" w:type="auto"/>
          </w:tcPr>
          <w:p w14:paraId="143872EC" w14:textId="77777777" w:rsidR="00097814" w:rsidRPr="000648A9" w:rsidRDefault="00097814" w:rsidP="00E2578B">
            <w:pPr>
              <w:ind w:left="288" w:hanging="288"/>
              <w:rPr>
                <w:rFonts w:cstheme="minorHAnsi"/>
                <w:b/>
              </w:rPr>
            </w:pPr>
          </w:p>
        </w:tc>
        <w:tc>
          <w:tcPr>
            <w:tcW w:w="0" w:type="auto"/>
          </w:tcPr>
          <w:p w14:paraId="143872ED" w14:textId="77777777" w:rsidR="00097814" w:rsidRPr="000648A9" w:rsidRDefault="00097814" w:rsidP="00E2578B">
            <w:pPr>
              <w:ind w:left="288" w:hanging="288"/>
              <w:rPr>
                <w:rFonts w:cstheme="minorHAnsi"/>
                <w:b/>
              </w:rPr>
            </w:pPr>
          </w:p>
        </w:tc>
        <w:tc>
          <w:tcPr>
            <w:tcW w:w="2799" w:type="dxa"/>
          </w:tcPr>
          <w:p w14:paraId="143872EE" w14:textId="77777777" w:rsidR="00097814" w:rsidRPr="000648A9" w:rsidRDefault="00B20326" w:rsidP="00E2578B">
            <w:pPr>
              <w:ind w:left="288" w:hanging="288"/>
              <w:rPr>
                <w:rFonts w:cstheme="minorHAnsi"/>
              </w:rPr>
            </w:pPr>
            <w:r>
              <w:rPr>
                <w:rFonts w:cstheme="minorHAnsi"/>
              </w:rPr>
              <w:t>Line 68</w:t>
            </w:r>
          </w:p>
        </w:tc>
        <w:tc>
          <w:tcPr>
            <w:tcW w:w="9248" w:type="dxa"/>
          </w:tcPr>
          <w:p w14:paraId="143872EF" w14:textId="77777777" w:rsidR="00097814" w:rsidRPr="000648A9" w:rsidRDefault="00097814" w:rsidP="00E2578B">
            <w:pPr>
              <w:ind w:left="288" w:hanging="288"/>
              <w:rPr>
                <w:rFonts w:cstheme="minorHAnsi"/>
              </w:rPr>
            </w:pPr>
            <w:r w:rsidRPr="000648A9">
              <w:rPr>
                <w:rFonts w:cstheme="minorHAnsi"/>
              </w:rPr>
              <w:t>TW transfers the Refundable Education Credit from 8863 Pg 1 Line 8</w:t>
            </w:r>
          </w:p>
        </w:tc>
      </w:tr>
      <w:tr w:rsidR="00F46E08" w:rsidRPr="000648A9" w14:paraId="143872F5" w14:textId="77777777" w:rsidTr="004B466D">
        <w:trPr>
          <w:cantSplit/>
        </w:trPr>
        <w:tc>
          <w:tcPr>
            <w:tcW w:w="0" w:type="auto"/>
            <w:shd w:val="clear" w:color="auto" w:fill="E2EFD9" w:themeFill="accent6" w:themeFillTint="33"/>
          </w:tcPr>
          <w:p w14:paraId="143872F1" w14:textId="77777777" w:rsidR="00F46E08" w:rsidRPr="000648A9" w:rsidRDefault="00B20326" w:rsidP="007D4360">
            <w:pPr>
              <w:ind w:left="288" w:hanging="288"/>
              <w:rPr>
                <w:rFonts w:cstheme="minorHAnsi"/>
                <w:b/>
              </w:rPr>
            </w:pPr>
            <w:r>
              <w:rPr>
                <w:rFonts w:cstheme="minorHAnsi"/>
                <w:b/>
              </w:rPr>
              <w:t>14</w:t>
            </w:r>
          </w:p>
        </w:tc>
        <w:tc>
          <w:tcPr>
            <w:tcW w:w="0" w:type="auto"/>
            <w:shd w:val="clear" w:color="auto" w:fill="E2EFD9" w:themeFill="accent6" w:themeFillTint="33"/>
          </w:tcPr>
          <w:p w14:paraId="143872F2" w14:textId="77777777" w:rsidR="00F46E08" w:rsidRPr="000648A9" w:rsidRDefault="00041E0F" w:rsidP="00EC514A">
            <w:pPr>
              <w:ind w:left="288" w:hanging="288"/>
              <w:rPr>
                <w:rFonts w:cstheme="minorHAnsi"/>
                <w:b/>
              </w:rPr>
            </w:pPr>
            <w:r>
              <w:rPr>
                <w:rFonts w:cstheme="minorHAnsi"/>
                <w:b/>
              </w:rPr>
              <w:t>Notes</w:t>
            </w:r>
          </w:p>
        </w:tc>
        <w:tc>
          <w:tcPr>
            <w:tcW w:w="2799" w:type="dxa"/>
            <w:shd w:val="clear" w:color="auto" w:fill="E2EFD9" w:themeFill="accent6" w:themeFillTint="33"/>
          </w:tcPr>
          <w:p w14:paraId="143872F3" w14:textId="77777777" w:rsidR="00F46E08" w:rsidRPr="000648A9" w:rsidRDefault="00041E0F" w:rsidP="00EC514A">
            <w:pPr>
              <w:ind w:left="288" w:hanging="288"/>
              <w:rPr>
                <w:rFonts w:cstheme="minorHAnsi"/>
                <w:b/>
              </w:rPr>
            </w:pPr>
            <w:r>
              <w:rPr>
                <w:rFonts w:cstheme="minorHAnsi"/>
                <w:b/>
              </w:rPr>
              <w:t>1040 ACA Wt</w:t>
            </w:r>
          </w:p>
        </w:tc>
        <w:tc>
          <w:tcPr>
            <w:tcW w:w="9248" w:type="dxa"/>
            <w:shd w:val="clear" w:color="auto" w:fill="E2EFD9" w:themeFill="accent6" w:themeFillTint="33"/>
          </w:tcPr>
          <w:p w14:paraId="143872F4" w14:textId="77777777" w:rsidR="00F46E08" w:rsidRPr="000648A9" w:rsidRDefault="00041E0F" w:rsidP="00EC514A">
            <w:pPr>
              <w:ind w:left="288" w:hanging="288"/>
              <w:rPr>
                <w:rFonts w:cstheme="minorHAnsi"/>
                <w:b/>
              </w:rPr>
            </w:pPr>
            <w:r>
              <w:rPr>
                <w:rFonts w:cstheme="minorHAnsi"/>
                <w:b/>
              </w:rPr>
              <w:t>Health Insurance</w:t>
            </w:r>
          </w:p>
        </w:tc>
      </w:tr>
      <w:tr w:rsidR="00F46E08" w:rsidRPr="000648A9" w14:paraId="143872FA" w14:textId="77777777" w:rsidTr="004B466D">
        <w:trPr>
          <w:cantSplit/>
        </w:trPr>
        <w:tc>
          <w:tcPr>
            <w:tcW w:w="0" w:type="auto"/>
          </w:tcPr>
          <w:p w14:paraId="143872F6" w14:textId="77777777" w:rsidR="00F46E08" w:rsidRPr="000648A9" w:rsidRDefault="00F46E08" w:rsidP="00EC514A">
            <w:pPr>
              <w:ind w:left="288" w:hanging="288"/>
              <w:rPr>
                <w:rFonts w:cstheme="minorHAnsi"/>
                <w:b/>
              </w:rPr>
            </w:pPr>
          </w:p>
        </w:tc>
        <w:tc>
          <w:tcPr>
            <w:tcW w:w="0" w:type="auto"/>
          </w:tcPr>
          <w:p w14:paraId="143872F7" w14:textId="77777777" w:rsidR="00F46E08" w:rsidRPr="000648A9" w:rsidRDefault="00F46E08" w:rsidP="00EC514A">
            <w:pPr>
              <w:ind w:left="288" w:hanging="288"/>
              <w:rPr>
                <w:rFonts w:cstheme="minorHAnsi"/>
                <w:b/>
              </w:rPr>
            </w:pPr>
          </w:p>
        </w:tc>
        <w:tc>
          <w:tcPr>
            <w:tcW w:w="2799" w:type="dxa"/>
          </w:tcPr>
          <w:p w14:paraId="143872F8" w14:textId="77777777" w:rsidR="00F46E08" w:rsidRPr="000648A9" w:rsidRDefault="00041E0F" w:rsidP="00EC514A">
            <w:pPr>
              <w:ind w:left="288" w:hanging="288"/>
              <w:rPr>
                <w:rFonts w:cstheme="minorHAnsi"/>
              </w:rPr>
            </w:pPr>
            <w:r>
              <w:rPr>
                <w:rFonts w:cstheme="minorHAnsi"/>
              </w:rPr>
              <w:t>Line for taxpayer, spouse, and each dependent</w:t>
            </w:r>
          </w:p>
        </w:tc>
        <w:tc>
          <w:tcPr>
            <w:tcW w:w="9248" w:type="dxa"/>
          </w:tcPr>
          <w:p w14:paraId="143872F9" w14:textId="77777777" w:rsidR="00F46E08" w:rsidRPr="000648A9" w:rsidRDefault="00932034" w:rsidP="004868BD">
            <w:pPr>
              <w:ind w:left="288" w:hanging="288"/>
              <w:rPr>
                <w:rFonts w:cstheme="minorHAnsi"/>
              </w:rPr>
            </w:pPr>
            <w:r>
              <w:rPr>
                <w:rFonts w:cstheme="minorHAnsi"/>
              </w:rPr>
              <w:t xml:space="preserve">Since Hilda and her three children all had health insurance for the full year, check the Full box on each person's line.  </w:t>
            </w:r>
            <w:r w:rsidR="004868BD">
              <w:rPr>
                <w:rFonts w:cstheme="minorHAnsi"/>
              </w:rPr>
              <w:t xml:space="preserve">No one had coverage through the Marketplace, so no further ACA action is necessary  </w:t>
            </w:r>
            <w:r>
              <w:rPr>
                <w:rFonts w:cstheme="minorHAnsi"/>
              </w:rPr>
              <w:t xml:space="preserve">  </w:t>
            </w:r>
          </w:p>
        </w:tc>
      </w:tr>
      <w:tr w:rsidR="00041E0F" w:rsidRPr="000648A9" w14:paraId="143872FF" w14:textId="77777777" w:rsidTr="00E2578B">
        <w:trPr>
          <w:cantSplit/>
        </w:trPr>
        <w:tc>
          <w:tcPr>
            <w:tcW w:w="0" w:type="auto"/>
            <w:shd w:val="clear" w:color="auto" w:fill="E2EFD9" w:themeFill="accent6" w:themeFillTint="33"/>
          </w:tcPr>
          <w:p w14:paraId="143872FB" w14:textId="77777777" w:rsidR="00041E0F" w:rsidRPr="000648A9" w:rsidRDefault="00041E0F" w:rsidP="00E2578B">
            <w:pPr>
              <w:ind w:left="288" w:hanging="288"/>
              <w:rPr>
                <w:rFonts w:cstheme="minorHAnsi"/>
                <w:b/>
              </w:rPr>
            </w:pPr>
          </w:p>
        </w:tc>
        <w:tc>
          <w:tcPr>
            <w:tcW w:w="0" w:type="auto"/>
            <w:shd w:val="clear" w:color="auto" w:fill="E2EFD9" w:themeFill="accent6" w:themeFillTint="33"/>
          </w:tcPr>
          <w:p w14:paraId="143872FC" w14:textId="77777777" w:rsidR="00041E0F" w:rsidRPr="000648A9" w:rsidRDefault="00041E0F" w:rsidP="00E2578B">
            <w:pPr>
              <w:ind w:left="288" w:hanging="288"/>
              <w:rPr>
                <w:rFonts w:cstheme="minorHAnsi"/>
                <w:b/>
              </w:rPr>
            </w:pPr>
          </w:p>
        </w:tc>
        <w:tc>
          <w:tcPr>
            <w:tcW w:w="2799" w:type="dxa"/>
            <w:shd w:val="clear" w:color="auto" w:fill="E2EFD9" w:themeFill="accent6" w:themeFillTint="33"/>
          </w:tcPr>
          <w:p w14:paraId="143872FD" w14:textId="77777777" w:rsidR="00041E0F" w:rsidRPr="000648A9" w:rsidRDefault="00932034" w:rsidP="00E2578B">
            <w:pPr>
              <w:ind w:left="288" w:hanging="288"/>
              <w:rPr>
                <w:rFonts w:cstheme="minorHAnsi"/>
                <w:b/>
              </w:rPr>
            </w:pPr>
            <w:r>
              <w:rPr>
                <w:rFonts w:cstheme="minorHAnsi"/>
                <w:b/>
              </w:rPr>
              <w:t>1040 Pg 2</w:t>
            </w:r>
          </w:p>
        </w:tc>
        <w:tc>
          <w:tcPr>
            <w:tcW w:w="9248" w:type="dxa"/>
            <w:shd w:val="clear" w:color="auto" w:fill="E2EFD9" w:themeFill="accent6" w:themeFillTint="33"/>
          </w:tcPr>
          <w:p w14:paraId="143872FE" w14:textId="77777777" w:rsidR="00041E0F" w:rsidRPr="000648A9" w:rsidRDefault="00041E0F" w:rsidP="00E2578B">
            <w:pPr>
              <w:ind w:left="288" w:hanging="288"/>
              <w:rPr>
                <w:rFonts w:cstheme="minorHAnsi"/>
                <w:b/>
              </w:rPr>
            </w:pPr>
            <w:r>
              <w:rPr>
                <w:rFonts w:cstheme="minorHAnsi"/>
                <w:b/>
              </w:rPr>
              <w:t>Health Insurance</w:t>
            </w:r>
          </w:p>
        </w:tc>
      </w:tr>
      <w:tr w:rsidR="00041E0F" w:rsidRPr="000648A9" w14:paraId="14387304" w14:textId="77777777" w:rsidTr="00E2578B">
        <w:trPr>
          <w:cantSplit/>
        </w:trPr>
        <w:tc>
          <w:tcPr>
            <w:tcW w:w="0" w:type="auto"/>
          </w:tcPr>
          <w:p w14:paraId="14387300" w14:textId="77777777" w:rsidR="00041E0F" w:rsidRPr="000648A9" w:rsidRDefault="00041E0F" w:rsidP="00E2578B">
            <w:pPr>
              <w:ind w:left="288" w:hanging="288"/>
              <w:rPr>
                <w:rFonts w:cstheme="minorHAnsi"/>
                <w:b/>
              </w:rPr>
            </w:pPr>
          </w:p>
        </w:tc>
        <w:tc>
          <w:tcPr>
            <w:tcW w:w="0" w:type="auto"/>
          </w:tcPr>
          <w:p w14:paraId="14387301" w14:textId="77777777" w:rsidR="00041E0F" w:rsidRPr="000648A9" w:rsidRDefault="00041E0F" w:rsidP="00E2578B">
            <w:pPr>
              <w:ind w:left="288" w:hanging="288"/>
              <w:rPr>
                <w:rFonts w:cstheme="minorHAnsi"/>
                <w:b/>
              </w:rPr>
            </w:pPr>
          </w:p>
        </w:tc>
        <w:tc>
          <w:tcPr>
            <w:tcW w:w="2799" w:type="dxa"/>
          </w:tcPr>
          <w:p w14:paraId="14387302" w14:textId="77777777" w:rsidR="00041E0F" w:rsidRPr="000648A9" w:rsidRDefault="00932034" w:rsidP="00E2578B">
            <w:pPr>
              <w:ind w:left="288" w:hanging="288"/>
              <w:rPr>
                <w:rFonts w:cstheme="minorHAnsi"/>
              </w:rPr>
            </w:pPr>
            <w:r>
              <w:rPr>
                <w:rFonts w:cstheme="minorHAnsi"/>
              </w:rPr>
              <w:t>Line 61</w:t>
            </w:r>
          </w:p>
        </w:tc>
        <w:tc>
          <w:tcPr>
            <w:tcW w:w="9248" w:type="dxa"/>
          </w:tcPr>
          <w:p w14:paraId="14387303" w14:textId="77777777" w:rsidR="00041E0F" w:rsidRPr="000648A9" w:rsidRDefault="00041E0F" w:rsidP="00E2578B">
            <w:pPr>
              <w:ind w:left="288" w:hanging="288"/>
              <w:rPr>
                <w:rFonts w:cstheme="minorHAnsi"/>
              </w:rPr>
            </w:pPr>
            <w:r w:rsidRPr="005C5169">
              <w:rPr>
                <w:rFonts w:cstheme="minorHAnsi"/>
              </w:rPr>
              <w:t xml:space="preserve">TW </w:t>
            </w:r>
            <w:r>
              <w:rPr>
                <w:rFonts w:cstheme="minorHAnsi"/>
              </w:rPr>
              <w:t>checks the Full-Year Coverage box to show that the entire family was covered for the full year</w:t>
            </w:r>
          </w:p>
        </w:tc>
      </w:tr>
      <w:tr w:rsidR="00F46E08" w:rsidRPr="000648A9" w14:paraId="14387309" w14:textId="77777777" w:rsidTr="004B466D">
        <w:trPr>
          <w:cantSplit/>
        </w:trPr>
        <w:tc>
          <w:tcPr>
            <w:tcW w:w="0" w:type="auto"/>
            <w:shd w:val="clear" w:color="auto" w:fill="E2EFD9" w:themeFill="accent6" w:themeFillTint="33"/>
          </w:tcPr>
          <w:p w14:paraId="14387305" w14:textId="77777777" w:rsidR="00F46E08" w:rsidRPr="000648A9" w:rsidRDefault="00F46E08" w:rsidP="009A3454">
            <w:pPr>
              <w:ind w:left="288" w:hanging="288"/>
              <w:rPr>
                <w:rFonts w:cstheme="minorHAnsi"/>
                <w:b/>
              </w:rPr>
            </w:pPr>
            <w:r>
              <w:rPr>
                <w:rFonts w:cstheme="minorHAnsi"/>
                <w:b/>
              </w:rPr>
              <w:t>1</w:t>
            </w:r>
            <w:r w:rsidR="00B20326">
              <w:rPr>
                <w:rFonts w:cstheme="minorHAnsi"/>
                <w:b/>
              </w:rPr>
              <w:t>5</w:t>
            </w:r>
          </w:p>
        </w:tc>
        <w:tc>
          <w:tcPr>
            <w:tcW w:w="0" w:type="auto"/>
            <w:shd w:val="clear" w:color="auto" w:fill="E2EFD9" w:themeFill="accent6" w:themeFillTint="33"/>
          </w:tcPr>
          <w:p w14:paraId="14387306" w14:textId="77777777" w:rsidR="00F46E08" w:rsidRPr="000648A9" w:rsidRDefault="00F46E08" w:rsidP="009A3454">
            <w:pPr>
              <w:ind w:left="288" w:hanging="288"/>
              <w:rPr>
                <w:rFonts w:cstheme="minorHAnsi"/>
                <w:b/>
              </w:rPr>
            </w:pPr>
          </w:p>
        </w:tc>
        <w:tc>
          <w:tcPr>
            <w:tcW w:w="2799" w:type="dxa"/>
            <w:shd w:val="clear" w:color="auto" w:fill="E2EFD9" w:themeFill="accent6" w:themeFillTint="33"/>
          </w:tcPr>
          <w:p w14:paraId="14387307" w14:textId="77777777" w:rsidR="00F46E08" w:rsidRPr="000648A9" w:rsidRDefault="00F46E08" w:rsidP="009A3454">
            <w:pPr>
              <w:ind w:left="288" w:hanging="288"/>
              <w:rPr>
                <w:rFonts w:cstheme="minorHAnsi"/>
                <w:b/>
              </w:rPr>
            </w:pPr>
            <w:r w:rsidRPr="000648A9">
              <w:rPr>
                <w:rFonts w:cstheme="minorHAnsi"/>
                <w:b/>
              </w:rPr>
              <w:t>Diagnostics</w:t>
            </w:r>
          </w:p>
        </w:tc>
        <w:tc>
          <w:tcPr>
            <w:tcW w:w="9248" w:type="dxa"/>
            <w:shd w:val="clear" w:color="auto" w:fill="E2EFD9" w:themeFill="accent6" w:themeFillTint="33"/>
          </w:tcPr>
          <w:p w14:paraId="14387308" w14:textId="77777777" w:rsidR="00F46E08" w:rsidRPr="000648A9" w:rsidRDefault="00F46E08" w:rsidP="009A3454">
            <w:pPr>
              <w:ind w:left="288" w:hanging="288"/>
              <w:rPr>
                <w:rFonts w:cstheme="minorHAnsi"/>
                <w:b/>
              </w:rPr>
            </w:pPr>
          </w:p>
        </w:tc>
      </w:tr>
      <w:tr w:rsidR="00F46E08" w:rsidRPr="000648A9" w14:paraId="1438730E" w14:textId="77777777" w:rsidTr="004B466D">
        <w:trPr>
          <w:cantSplit/>
        </w:trPr>
        <w:tc>
          <w:tcPr>
            <w:tcW w:w="0" w:type="auto"/>
          </w:tcPr>
          <w:p w14:paraId="1438730A" w14:textId="77777777" w:rsidR="00F46E08" w:rsidRPr="000648A9" w:rsidRDefault="00F46E08" w:rsidP="009A3454">
            <w:pPr>
              <w:ind w:left="288" w:hanging="288"/>
              <w:rPr>
                <w:rFonts w:cstheme="minorHAnsi"/>
                <w:b/>
              </w:rPr>
            </w:pPr>
          </w:p>
        </w:tc>
        <w:tc>
          <w:tcPr>
            <w:tcW w:w="0" w:type="auto"/>
          </w:tcPr>
          <w:p w14:paraId="1438730B" w14:textId="77777777" w:rsidR="00F46E08" w:rsidRPr="000648A9" w:rsidRDefault="00F46E08" w:rsidP="009A3454">
            <w:pPr>
              <w:ind w:left="288" w:hanging="288"/>
              <w:rPr>
                <w:rFonts w:cstheme="minorHAnsi"/>
                <w:b/>
              </w:rPr>
            </w:pPr>
          </w:p>
        </w:tc>
        <w:tc>
          <w:tcPr>
            <w:tcW w:w="2799" w:type="dxa"/>
          </w:tcPr>
          <w:p w14:paraId="1438730C" w14:textId="77777777" w:rsidR="00F46E08" w:rsidRPr="000648A9" w:rsidRDefault="00F46E08" w:rsidP="009A3454">
            <w:pPr>
              <w:ind w:left="288" w:hanging="288"/>
              <w:rPr>
                <w:rFonts w:cstheme="minorHAnsi"/>
              </w:rPr>
            </w:pPr>
          </w:p>
        </w:tc>
        <w:tc>
          <w:tcPr>
            <w:tcW w:w="9248" w:type="dxa"/>
          </w:tcPr>
          <w:p w14:paraId="1438730D" w14:textId="77777777" w:rsidR="00F46E08" w:rsidRPr="000648A9" w:rsidRDefault="00F46E08" w:rsidP="004868BD">
            <w:pPr>
              <w:ind w:left="288" w:hanging="288"/>
              <w:rPr>
                <w:rFonts w:cstheme="minorHAnsi"/>
              </w:rPr>
            </w:pPr>
            <w:r w:rsidRPr="000648A9">
              <w:rPr>
                <w:rFonts w:cstheme="minorHAnsi"/>
              </w:rPr>
              <w:t>Run Diagnostics again to ensure tha</w:t>
            </w:r>
            <w:r>
              <w:rPr>
                <w:rFonts w:cstheme="minorHAnsi"/>
              </w:rPr>
              <w:t xml:space="preserve">t there are no errors before </w:t>
            </w:r>
            <w:r w:rsidR="004868BD">
              <w:rPr>
                <w:rFonts w:cstheme="minorHAnsi"/>
              </w:rPr>
              <w:t>handling refund/amount due</w:t>
            </w:r>
          </w:p>
        </w:tc>
      </w:tr>
      <w:tr w:rsidR="00F46E08" w:rsidRPr="000648A9" w14:paraId="14387313" w14:textId="77777777" w:rsidTr="004B466D">
        <w:trPr>
          <w:cantSplit/>
        </w:trPr>
        <w:tc>
          <w:tcPr>
            <w:tcW w:w="0" w:type="auto"/>
            <w:shd w:val="clear" w:color="auto" w:fill="E2EFD9" w:themeFill="accent6" w:themeFillTint="33"/>
          </w:tcPr>
          <w:p w14:paraId="1438730F" w14:textId="77777777" w:rsidR="00F46E08" w:rsidRPr="000648A9" w:rsidRDefault="00F46E08" w:rsidP="009A3454">
            <w:pPr>
              <w:ind w:left="288" w:hanging="288"/>
              <w:rPr>
                <w:rFonts w:cstheme="minorHAnsi"/>
                <w:b/>
              </w:rPr>
            </w:pPr>
            <w:r>
              <w:rPr>
                <w:rFonts w:cstheme="minorHAnsi"/>
                <w:b/>
              </w:rPr>
              <w:t>1</w:t>
            </w:r>
            <w:r w:rsidR="00B20326">
              <w:rPr>
                <w:rFonts w:cstheme="minorHAnsi"/>
                <w:b/>
              </w:rPr>
              <w:t>6</w:t>
            </w:r>
          </w:p>
        </w:tc>
        <w:tc>
          <w:tcPr>
            <w:tcW w:w="0" w:type="auto"/>
            <w:shd w:val="clear" w:color="auto" w:fill="E2EFD9" w:themeFill="accent6" w:themeFillTint="33"/>
          </w:tcPr>
          <w:p w14:paraId="14387310" w14:textId="77777777" w:rsidR="00F46E08" w:rsidRPr="000648A9" w:rsidRDefault="00A30D6C" w:rsidP="009A3454">
            <w:pPr>
              <w:ind w:left="288" w:hanging="288"/>
              <w:rPr>
                <w:rFonts w:cstheme="minorHAnsi"/>
                <w:b/>
              </w:rPr>
            </w:pPr>
            <w:r>
              <w:rPr>
                <w:rFonts w:cstheme="minorHAnsi"/>
                <w:b/>
              </w:rPr>
              <w:t>Notes</w:t>
            </w:r>
          </w:p>
        </w:tc>
        <w:tc>
          <w:tcPr>
            <w:tcW w:w="2799" w:type="dxa"/>
            <w:shd w:val="clear" w:color="auto" w:fill="E2EFD9" w:themeFill="accent6" w:themeFillTint="33"/>
          </w:tcPr>
          <w:p w14:paraId="14387311" w14:textId="77777777" w:rsidR="00F46E08" w:rsidRPr="000648A9" w:rsidRDefault="00A30D6C" w:rsidP="009A3454">
            <w:pPr>
              <w:ind w:left="288" w:hanging="288"/>
              <w:rPr>
                <w:rFonts w:cstheme="minorHAnsi"/>
                <w:b/>
              </w:rPr>
            </w:pPr>
            <w:r>
              <w:rPr>
                <w:rFonts w:cstheme="minorHAnsi"/>
                <w:b/>
              </w:rPr>
              <w:t>NJ DD Wkt</w:t>
            </w:r>
          </w:p>
        </w:tc>
        <w:tc>
          <w:tcPr>
            <w:tcW w:w="9248" w:type="dxa"/>
            <w:shd w:val="clear" w:color="auto" w:fill="E2EFD9" w:themeFill="accent6" w:themeFillTint="33"/>
          </w:tcPr>
          <w:p w14:paraId="14387312" w14:textId="77777777" w:rsidR="00F46E08" w:rsidRPr="000648A9" w:rsidRDefault="00F46E08" w:rsidP="009A3454">
            <w:pPr>
              <w:ind w:left="288" w:hanging="288"/>
              <w:rPr>
                <w:rFonts w:cstheme="minorHAnsi"/>
                <w:b/>
              </w:rPr>
            </w:pPr>
          </w:p>
        </w:tc>
      </w:tr>
      <w:tr w:rsidR="00A30D6C" w:rsidRPr="000648A9" w14:paraId="14387318" w14:textId="77777777" w:rsidTr="004B466D">
        <w:trPr>
          <w:cantSplit/>
        </w:trPr>
        <w:tc>
          <w:tcPr>
            <w:tcW w:w="0" w:type="auto"/>
          </w:tcPr>
          <w:p w14:paraId="14387314" w14:textId="77777777" w:rsidR="00A30D6C" w:rsidRPr="000648A9" w:rsidRDefault="00A30D6C" w:rsidP="009A3454">
            <w:pPr>
              <w:ind w:left="288" w:hanging="288"/>
              <w:rPr>
                <w:rFonts w:cstheme="minorHAnsi"/>
              </w:rPr>
            </w:pPr>
          </w:p>
        </w:tc>
        <w:tc>
          <w:tcPr>
            <w:tcW w:w="0" w:type="auto"/>
          </w:tcPr>
          <w:p w14:paraId="14387315" w14:textId="77777777" w:rsidR="00A30D6C" w:rsidRPr="000648A9" w:rsidRDefault="00A30D6C" w:rsidP="009A3454">
            <w:pPr>
              <w:ind w:left="288" w:hanging="288"/>
              <w:rPr>
                <w:rFonts w:cstheme="minorHAnsi"/>
              </w:rPr>
            </w:pPr>
          </w:p>
        </w:tc>
        <w:tc>
          <w:tcPr>
            <w:tcW w:w="2799" w:type="dxa"/>
          </w:tcPr>
          <w:p w14:paraId="14387316" w14:textId="77777777" w:rsidR="00A30D6C" w:rsidRPr="000648A9" w:rsidRDefault="00A30D6C" w:rsidP="009A3454">
            <w:pPr>
              <w:ind w:left="288" w:hanging="288"/>
              <w:rPr>
                <w:rFonts w:cstheme="minorHAnsi"/>
              </w:rPr>
            </w:pPr>
            <w:r w:rsidRPr="000648A9">
              <w:rPr>
                <w:rFonts w:cstheme="minorHAnsi"/>
              </w:rPr>
              <w:t>Direct Deposit section</w:t>
            </w:r>
          </w:p>
        </w:tc>
        <w:tc>
          <w:tcPr>
            <w:tcW w:w="9248" w:type="dxa"/>
          </w:tcPr>
          <w:p w14:paraId="14387317" w14:textId="77777777" w:rsidR="00A30D6C" w:rsidRPr="000648A9" w:rsidRDefault="00A30D6C" w:rsidP="00A30D6C">
            <w:pPr>
              <w:ind w:left="288" w:hanging="288"/>
              <w:rPr>
                <w:rFonts w:cstheme="minorHAnsi"/>
              </w:rPr>
            </w:pPr>
            <w:r w:rsidRPr="000648A9">
              <w:rPr>
                <w:rFonts w:cstheme="minorHAnsi"/>
              </w:rPr>
              <w:t xml:space="preserve">Since Hilda indicated on </w:t>
            </w:r>
            <w:r>
              <w:rPr>
                <w:rFonts w:cstheme="minorHAnsi"/>
              </w:rPr>
              <w:t xml:space="preserve">the </w:t>
            </w:r>
            <w:r w:rsidRPr="000648A9">
              <w:rPr>
                <w:rFonts w:cstheme="minorHAnsi"/>
              </w:rPr>
              <w:t xml:space="preserve">Intake Sheet that she does not want direct deposit for Federal and Notes says she wants to do the same for NJ, click on </w:t>
            </w:r>
            <w:r>
              <w:rPr>
                <w:rFonts w:cstheme="minorHAnsi"/>
              </w:rPr>
              <w:t xml:space="preserve">the </w:t>
            </w:r>
            <w:r w:rsidRPr="000648A9">
              <w:rPr>
                <w:rFonts w:cstheme="minorHAnsi"/>
              </w:rPr>
              <w:t>line that says “Check here to have a refund check mailed to you”</w:t>
            </w:r>
          </w:p>
        </w:tc>
      </w:tr>
      <w:tr w:rsidR="00A30D6C" w:rsidRPr="000648A9" w14:paraId="1438731D" w14:textId="77777777" w:rsidTr="004B466D">
        <w:trPr>
          <w:cantSplit/>
        </w:trPr>
        <w:tc>
          <w:tcPr>
            <w:tcW w:w="0" w:type="auto"/>
            <w:shd w:val="clear" w:color="auto" w:fill="E2EFD9" w:themeFill="accent6" w:themeFillTint="33"/>
          </w:tcPr>
          <w:p w14:paraId="14387319" w14:textId="77777777" w:rsidR="00A30D6C" w:rsidRPr="000648A9" w:rsidRDefault="00A30D6C" w:rsidP="00C236AF">
            <w:pPr>
              <w:ind w:left="288" w:hanging="288"/>
              <w:rPr>
                <w:rFonts w:cstheme="minorHAnsi"/>
                <w:b/>
              </w:rPr>
            </w:pPr>
            <w:r>
              <w:rPr>
                <w:rFonts w:cstheme="minorHAnsi"/>
                <w:b/>
              </w:rPr>
              <w:t>17</w:t>
            </w:r>
          </w:p>
        </w:tc>
        <w:tc>
          <w:tcPr>
            <w:tcW w:w="0" w:type="auto"/>
            <w:shd w:val="clear" w:color="auto" w:fill="E2EFD9" w:themeFill="accent6" w:themeFillTint="33"/>
          </w:tcPr>
          <w:p w14:paraId="1438731A" w14:textId="77777777" w:rsidR="00A30D6C" w:rsidRPr="000648A9" w:rsidRDefault="00A30D6C" w:rsidP="00C236AF">
            <w:pPr>
              <w:ind w:left="288" w:hanging="288"/>
              <w:rPr>
                <w:rFonts w:cstheme="minorHAnsi"/>
                <w:b/>
              </w:rPr>
            </w:pPr>
          </w:p>
        </w:tc>
        <w:tc>
          <w:tcPr>
            <w:tcW w:w="2799" w:type="dxa"/>
            <w:shd w:val="clear" w:color="auto" w:fill="E2EFD9" w:themeFill="accent6" w:themeFillTint="33"/>
          </w:tcPr>
          <w:p w14:paraId="1438731B" w14:textId="77777777" w:rsidR="00A30D6C" w:rsidRPr="000648A9" w:rsidRDefault="00A30D6C" w:rsidP="00C236AF">
            <w:pPr>
              <w:ind w:left="288" w:hanging="288"/>
              <w:rPr>
                <w:rFonts w:cstheme="minorHAnsi"/>
                <w:b/>
              </w:rPr>
            </w:pPr>
            <w:r w:rsidRPr="000648A9">
              <w:rPr>
                <w:rFonts w:cstheme="minorHAnsi"/>
                <w:b/>
              </w:rPr>
              <w:t>Diagnostics</w:t>
            </w:r>
          </w:p>
        </w:tc>
        <w:tc>
          <w:tcPr>
            <w:tcW w:w="9248" w:type="dxa"/>
            <w:shd w:val="clear" w:color="auto" w:fill="E2EFD9" w:themeFill="accent6" w:themeFillTint="33"/>
          </w:tcPr>
          <w:p w14:paraId="1438731C" w14:textId="77777777" w:rsidR="00A30D6C" w:rsidRPr="000648A9" w:rsidRDefault="00A30D6C" w:rsidP="00C236AF">
            <w:pPr>
              <w:ind w:left="288" w:hanging="288"/>
              <w:rPr>
                <w:rFonts w:cstheme="minorHAnsi"/>
                <w:b/>
              </w:rPr>
            </w:pPr>
          </w:p>
        </w:tc>
      </w:tr>
      <w:tr w:rsidR="00A30D6C" w:rsidRPr="000648A9" w14:paraId="14387322" w14:textId="77777777" w:rsidTr="004B466D">
        <w:trPr>
          <w:cantSplit/>
        </w:trPr>
        <w:tc>
          <w:tcPr>
            <w:tcW w:w="0" w:type="auto"/>
          </w:tcPr>
          <w:p w14:paraId="1438731E" w14:textId="77777777" w:rsidR="00A30D6C" w:rsidRPr="000648A9" w:rsidRDefault="00A30D6C" w:rsidP="00C236AF">
            <w:pPr>
              <w:ind w:left="288" w:hanging="288"/>
              <w:rPr>
                <w:rFonts w:cstheme="minorHAnsi"/>
              </w:rPr>
            </w:pPr>
          </w:p>
        </w:tc>
        <w:tc>
          <w:tcPr>
            <w:tcW w:w="0" w:type="auto"/>
          </w:tcPr>
          <w:p w14:paraId="1438731F" w14:textId="77777777" w:rsidR="00A30D6C" w:rsidRPr="000648A9" w:rsidRDefault="00A30D6C" w:rsidP="00C236AF">
            <w:pPr>
              <w:ind w:left="288" w:hanging="288"/>
              <w:rPr>
                <w:rFonts w:cstheme="minorHAnsi"/>
              </w:rPr>
            </w:pPr>
          </w:p>
        </w:tc>
        <w:tc>
          <w:tcPr>
            <w:tcW w:w="2799" w:type="dxa"/>
          </w:tcPr>
          <w:p w14:paraId="14387320" w14:textId="77777777" w:rsidR="00A30D6C" w:rsidRPr="000648A9" w:rsidRDefault="00A30D6C" w:rsidP="00C236AF">
            <w:pPr>
              <w:ind w:left="288" w:hanging="288"/>
              <w:rPr>
                <w:rFonts w:cstheme="minorHAnsi"/>
              </w:rPr>
            </w:pPr>
          </w:p>
        </w:tc>
        <w:tc>
          <w:tcPr>
            <w:tcW w:w="9248" w:type="dxa"/>
          </w:tcPr>
          <w:p w14:paraId="14387321" w14:textId="77777777" w:rsidR="00A30D6C" w:rsidRPr="000648A9" w:rsidRDefault="00A30D6C" w:rsidP="00C236AF">
            <w:pPr>
              <w:ind w:left="288" w:hanging="288"/>
              <w:rPr>
                <w:rFonts w:cstheme="minorHAnsi"/>
              </w:rPr>
            </w:pPr>
            <w:r w:rsidRPr="000648A9">
              <w:rPr>
                <w:rFonts w:cstheme="minorHAnsi"/>
              </w:rPr>
              <w:t>Run Diagnostics and correct errors as needed</w:t>
            </w:r>
          </w:p>
        </w:tc>
      </w:tr>
      <w:tr w:rsidR="00A30D6C" w:rsidRPr="000648A9" w14:paraId="14387327" w14:textId="77777777" w:rsidTr="004B466D">
        <w:trPr>
          <w:cantSplit/>
        </w:trPr>
        <w:tc>
          <w:tcPr>
            <w:tcW w:w="0" w:type="auto"/>
            <w:shd w:val="clear" w:color="auto" w:fill="E2EFD9" w:themeFill="accent6" w:themeFillTint="33"/>
          </w:tcPr>
          <w:p w14:paraId="14387323" w14:textId="77777777" w:rsidR="00A30D6C" w:rsidRPr="000648A9" w:rsidRDefault="00A30D6C" w:rsidP="00C236AF">
            <w:pPr>
              <w:ind w:left="288" w:hanging="288"/>
              <w:rPr>
                <w:rFonts w:cstheme="minorHAnsi"/>
                <w:b/>
              </w:rPr>
            </w:pPr>
          </w:p>
        </w:tc>
        <w:tc>
          <w:tcPr>
            <w:tcW w:w="0" w:type="auto"/>
            <w:shd w:val="clear" w:color="auto" w:fill="E2EFD9" w:themeFill="accent6" w:themeFillTint="33"/>
          </w:tcPr>
          <w:p w14:paraId="14387324" w14:textId="77777777" w:rsidR="00A30D6C" w:rsidRPr="000648A9" w:rsidRDefault="00A30D6C" w:rsidP="00C236AF">
            <w:pPr>
              <w:ind w:left="288" w:hanging="288"/>
              <w:rPr>
                <w:rFonts w:cstheme="minorHAnsi"/>
                <w:b/>
              </w:rPr>
            </w:pPr>
          </w:p>
        </w:tc>
        <w:tc>
          <w:tcPr>
            <w:tcW w:w="2799" w:type="dxa"/>
            <w:shd w:val="clear" w:color="auto" w:fill="E2EFD9" w:themeFill="accent6" w:themeFillTint="33"/>
          </w:tcPr>
          <w:p w14:paraId="14387325" w14:textId="77777777" w:rsidR="00A30D6C" w:rsidRPr="000648A9" w:rsidRDefault="00A30D6C" w:rsidP="00C236AF">
            <w:pPr>
              <w:ind w:left="288" w:hanging="288"/>
              <w:rPr>
                <w:rFonts w:cstheme="minorHAnsi"/>
                <w:b/>
              </w:rPr>
            </w:pPr>
            <w:r w:rsidRPr="000648A9">
              <w:rPr>
                <w:rFonts w:cstheme="minorHAnsi"/>
                <w:b/>
              </w:rPr>
              <w:t>Create e-File</w:t>
            </w:r>
          </w:p>
        </w:tc>
        <w:tc>
          <w:tcPr>
            <w:tcW w:w="9248" w:type="dxa"/>
            <w:shd w:val="clear" w:color="auto" w:fill="E2EFD9" w:themeFill="accent6" w:themeFillTint="33"/>
          </w:tcPr>
          <w:p w14:paraId="14387326" w14:textId="77777777" w:rsidR="00A30D6C" w:rsidRPr="000648A9" w:rsidRDefault="00A30D6C" w:rsidP="00C236AF">
            <w:pPr>
              <w:ind w:left="288" w:hanging="288"/>
              <w:rPr>
                <w:rFonts w:cstheme="minorHAnsi"/>
                <w:b/>
              </w:rPr>
            </w:pPr>
          </w:p>
        </w:tc>
      </w:tr>
      <w:tr w:rsidR="00A30D6C" w:rsidRPr="000648A9" w14:paraId="1438732C" w14:textId="77777777" w:rsidTr="004B466D">
        <w:trPr>
          <w:cantSplit/>
        </w:trPr>
        <w:tc>
          <w:tcPr>
            <w:tcW w:w="0" w:type="auto"/>
          </w:tcPr>
          <w:p w14:paraId="14387328" w14:textId="77777777" w:rsidR="00A30D6C" w:rsidRPr="000648A9" w:rsidRDefault="00A30D6C" w:rsidP="00C236AF">
            <w:pPr>
              <w:ind w:left="288" w:hanging="288"/>
              <w:rPr>
                <w:rFonts w:cstheme="minorHAnsi"/>
              </w:rPr>
            </w:pPr>
          </w:p>
        </w:tc>
        <w:tc>
          <w:tcPr>
            <w:tcW w:w="0" w:type="auto"/>
          </w:tcPr>
          <w:p w14:paraId="14387329" w14:textId="77777777" w:rsidR="00A30D6C" w:rsidRPr="000648A9" w:rsidRDefault="00A30D6C" w:rsidP="00C236AF">
            <w:pPr>
              <w:ind w:left="288" w:hanging="288"/>
              <w:rPr>
                <w:rFonts w:cstheme="minorHAnsi"/>
              </w:rPr>
            </w:pPr>
          </w:p>
        </w:tc>
        <w:tc>
          <w:tcPr>
            <w:tcW w:w="2799" w:type="dxa"/>
          </w:tcPr>
          <w:p w14:paraId="1438732A" w14:textId="77777777" w:rsidR="00A30D6C" w:rsidRPr="000648A9" w:rsidRDefault="00A30D6C" w:rsidP="00C236AF">
            <w:pPr>
              <w:ind w:left="288" w:hanging="288"/>
              <w:rPr>
                <w:rFonts w:cstheme="minorHAnsi"/>
              </w:rPr>
            </w:pPr>
          </w:p>
        </w:tc>
        <w:tc>
          <w:tcPr>
            <w:tcW w:w="9248" w:type="dxa"/>
          </w:tcPr>
          <w:p w14:paraId="1438732B" w14:textId="77777777" w:rsidR="00A30D6C" w:rsidRPr="000648A9" w:rsidRDefault="00A30D6C" w:rsidP="00A30731">
            <w:pPr>
              <w:ind w:left="288" w:hanging="288"/>
              <w:rPr>
                <w:rFonts w:cstheme="minorHAnsi"/>
              </w:rPr>
            </w:pPr>
            <w:r w:rsidRPr="000648A9">
              <w:rPr>
                <w:rFonts w:cstheme="minorHAnsi"/>
              </w:rPr>
              <w:t>Another type of error check is run when creating an e-file.  You could get different error messages than when running Diagnostics.   After all errors are corrected, you should get message "E-Files created successfully"</w:t>
            </w:r>
          </w:p>
        </w:tc>
      </w:tr>
      <w:tr w:rsidR="00A30D6C" w:rsidRPr="000648A9" w14:paraId="14387331" w14:textId="77777777" w:rsidTr="004B466D">
        <w:trPr>
          <w:cantSplit/>
        </w:trPr>
        <w:tc>
          <w:tcPr>
            <w:tcW w:w="0" w:type="auto"/>
            <w:shd w:val="clear" w:color="auto" w:fill="E2EFD9" w:themeFill="accent6" w:themeFillTint="33"/>
          </w:tcPr>
          <w:p w14:paraId="1438732D" w14:textId="77777777" w:rsidR="00A30D6C" w:rsidRPr="000648A9" w:rsidRDefault="00A30D6C" w:rsidP="000049DD">
            <w:pPr>
              <w:ind w:left="288" w:hanging="288"/>
              <w:rPr>
                <w:rFonts w:cstheme="minorHAnsi"/>
                <w:b/>
              </w:rPr>
            </w:pPr>
          </w:p>
        </w:tc>
        <w:tc>
          <w:tcPr>
            <w:tcW w:w="0" w:type="auto"/>
            <w:shd w:val="clear" w:color="auto" w:fill="E2EFD9" w:themeFill="accent6" w:themeFillTint="33"/>
          </w:tcPr>
          <w:p w14:paraId="1438732E" w14:textId="77777777" w:rsidR="00A30D6C" w:rsidRPr="000648A9" w:rsidRDefault="00A30D6C" w:rsidP="000049DD">
            <w:pPr>
              <w:ind w:left="288" w:hanging="288"/>
              <w:rPr>
                <w:rFonts w:cstheme="minorHAnsi"/>
                <w:b/>
              </w:rPr>
            </w:pPr>
          </w:p>
        </w:tc>
        <w:tc>
          <w:tcPr>
            <w:tcW w:w="2799" w:type="dxa"/>
            <w:shd w:val="clear" w:color="auto" w:fill="E2EFD9" w:themeFill="accent6" w:themeFillTint="33"/>
          </w:tcPr>
          <w:p w14:paraId="1438732F" w14:textId="77777777" w:rsidR="00A30D6C" w:rsidRPr="000648A9" w:rsidRDefault="00A30D6C" w:rsidP="000049DD">
            <w:pPr>
              <w:ind w:left="288" w:hanging="288"/>
              <w:rPr>
                <w:rFonts w:cstheme="minorHAnsi"/>
                <w:b/>
              </w:rPr>
            </w:pPr>
            <w:r w:rsidRPr="000648A9">
              <w:rPr>
                <w:rFonts w:cstheme="minorHAnsi"/>
                <w:b/>
              </w:rPr>
              <w:t>Prep Use</w:t>
            </w:r>
          </w:p>
        </w:tc>
        <w:tc>
          <w:tcPr>
            <w:tcW w:w="9248" w:type="dxa"/>
            <w:shd w:val="clear" w:color="auto" w:fill="E2EFD9" w:themeFill="accent6" w:themeFillTint="33"/>
          </w:tcPr>
          <w:p w14:paraId="14387330" w14:textId="77777777" w:rsidR="00A30D6C" w:rsidRPr="000648A9" w:rsidRDefault="00A30D6C" w:rsidP="000049DD">
            <w:pPr>
              <w:ind w:left="288" w:hanging="288"/>
              <w:rPr>
                <w:rFonts w:cstheme="minorHAnsi"/>
                <w:b/>
              </w:rPr>
            </w:pPr>
            <w:r w:rsidRPr="000648A9">
              <w:rPr>
                <w:rFonts w:cstheme="minorHAnsi"/>
                <w:b/>
              </w:rPr>
              <w:t>Quality Review</w:t>
            </w:r>
          </w:p>
        </w:tc>
      </w:tr>
      <w:tr w:rsidR="00A30D6C" w:rsidRPr="000648A9" w14:paraId="14387336" w14:textId="77777777" w:rsidTr="004B466D">
        <w:trPr>
          <w:cantSplit/>
        </w:trPr>
        <w:tc>
          <w:tcPr>
            <w:tcW w:w="0" w:type="auto"/>
          </w:tcPr>
          <w:p w14:paraId="14387332" w14:textId="77777777" w:rsidR="00A30D6C" w:rsidRPr="000648A9" w:rsidRDefault="00A30D6C" w:rsidP="00C236AF">
            <w:pPr>
              <w:ind w:left="288" w:hanging="288"/>
              <w:rPr>
                <w:rFonts w:cstheme="minorHAnsi"/>
                <w:b/>
              </w:rPr>
            </w:pPr>
          </w:p>
        </w:tc>
        <w:tc>
          <w:tcPr>
            <w:tcW w:w="0" w:type="auto"/>
          </w:tcPr>
          <w:p w14:paraId="14387333" w14:textId="77777777" w:rsidR="00A30D6C" w:rsidRPr="000648A9" w:rsidRDefault="00A30D6C" w:rsidP="00C236AF">
            <w:pPr>
              <w:ind w:left="288" w:hanging="288"/>
              <w:rPr>
                <w:rFonts w:cstheme="minorHAnsi"/>
              </w:rPr>
            </w:pPr>
          </w:p>
        </w:tc>
        <w:tc>
          <w:tcPr>
            <w:tcW w:w="2799" w:type="dxa"/>
          </w:tcPr>
          <w:p w14:paraId="14387334" w14:textId="77777777" w:rsidR="00A30D6C" w:rsidRPr="000648A9" w:rsidRDefault="00A30D6C" w:rsidP="00C236AF">
            <w:pPr>
              <w:ind w:left="288" w:hanging="288"/>
              <w:rPr>
                <w:rFonts w:cstheme="minorHAnsi"/>
              </w:rPr>
            </w:pPr>
            <w:r w:rsidRPr="000648A9">
              <w:rPr>
                <w:rFonts w:cstheme="minorHAnsi"/>
              </w:rPr>
              <w:t>Line 14</w:t>
            </w:r>
          </w:p>
        </w:tc>
        <w:tc>
          <w:tcPr>
            <w:tcW w:w="9248" w:type="dxa"/>
          </w:tcPr>
          <w:p w14:paraId="14387335" w14:textId="77777777" w:rsidR="00A30D6C" w:rsidRPr="000648A9" w:rsidRDefault="00A30D6C" w:rsidP="00C66735">
            <w:pPr>
              <w:ind w:left="288" w:hanging="288"/>
              <w:rPr>
                <w:rFonts w:cstheme="minorHAnsi"/>
              </w:rPr>
            </w:pPr>
            <w:r w:rsidRPr="000648A9">
              <w:rPr>
                <w:rFonts w:cstheme="minorHAnsi"/>
              </w:rPr>
              <w:t>Ask Mentor to perform Quality Review.  Mentor enters initials when finished</w:t>
            </w:r>
          </w:p>
        </w:tc>
      </w:tr>
    </w:tbl>
    <w:p w14:paraId="14387337" w14:textId="77777777" w:rsidR="00F37E23" w:rsidRPr="00160414" w:rsidRDefault="00F37E23" w:rsidP="00082D94">
      <w:pPr>
        <w:tabs>
          <w:tab w:val="left" w:pos="4120"/>
        </w:tabs>
      </w:pPr>
    </w:p>
    <w:sectPr w:rsidR="00F37E23" w:rsidRPr="00160414" w:rsidSect="000648A9">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4F8C" w14:textId="77777777" w:rsidR="00CE0630" w:rsidRDefault="00CE0630" w:rsidP="00C12EAB">
      <w:r>
        <w:separator/>
      </w:r>
    </w:p>
  </w:endnote>
  <w:endnote w:type="continuationSeparator" w:id="0">
    <w:p w14:paraId="5DB097F5" w14:textId="77777777" w:rsidR="00CE0630" w:rsidRDefault="00CE0630"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F07C" w14:textId="77777777" w:rsidR="002B341C" w:rsidRDefault="002B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733D" w14:textId="7DEC689C" w:rsidR="00261F01" w:rsidRDefault="002B341C" w:rsidP="00895796">
    <w:pPr>
      <w:pStyle w:val="Footer"/>
      <w:tabs>
        <w:tab w:val="clear" w:pos="4680"/>
        <w:tab w:val="clear" w:pos="9360"/>
        <w:tab w:val="center" w:pos="7200"/>
        <w:tab w:val="right" w:pos="14400"/>
      </w:tabs>
    </w:pPr>
    <w:r>
      <w:t>12-19</w:t>
    </w:r>
    <w:bookmarkStart w:id="0" w:name="_GoBack"/>
    <w:bookmarkEnd w:id="0"/>
    <w:r w:rsidR="00CE477B">
      <w:t>-2015</w:t>
    </w:r>
    <w:r>
      <w:t xml:space="preserve"> TY2014 v0.96</w:t>
    </w:r>
    <w:r w:rsidR="00261F01">
      <w:tab/>
    </w:r>
    <w:r w:rsidR="00261F01">
      <w:tab/>
      <w:t xml:space="preserve">Page </w:t>
    </w:r>
    <w:r w:rsidR="00F80E10">
      <w:fldChar w:fldCharType="begin"/>
    </w:r>
    <w:r w:rsidR="00F80E10">
      <w:instrText xml:space="preserve"> PAGE   \* MERGEFORMAT </w:instrText>
    </w:r>
    <w:r w:rsidR="00F80E10">
      <w:fldChar w:fldCharType="separate"/>
    </w:r>
    <w:r>
      <w:rPr>
        <w:noProof/>
      </w:rPr>
      <w:t>4</w:t>
    </w:r>
    <w:r w:rsidR="00F80E10">
      <w:rPr>
        <w:noProof/>
      </w:rPr>
      <w:fldChar w:fldCharType="end"/>
    </w:r>
    <w:r w:rsidR="00261F01">
      <w:t xml:space="preserve"> of </w:t>
    </w:r>
    <w:r>
      <w:fldChar w:fldCharType="begin"/>
    </w:r>
    <w:r>
      <w:instrText xml:space="preserve"> NUMPAGES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BC85" w14:textId="77777777" w:rsidR="002B341C" w:rsidRDefault="002B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AF56" w14:textId="77777777" w:rsidR="00CE0630" w:rsidRDefault="00CE0630" w:rsidP="00C12EAB">
      <w:r>
        <w:separator/>
      </w:r>
    </w:p>
  </w:footnote>
  <w:footnote w:type="continuationSeparator" w:id="0">
    <w:p w14:paraId="72847303" w14:textId="77777777" w:rsidR="00CE0630" w:rsidRDefault="00CE0630"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67A8" w14:textId="77777777" w:rsidR="002B341C" w:rsidRDefault="002B3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733C" w14:textId="77777777" w:rsidR="00261F01" w:rsidRDefault="00261F01" w:rsidP="00431531">
    <w:pPr>
      <w:pStyle w:val="Header"/>
      <w:tabs>
        <w:tab w:val="clear" w:pos="4680"/>
        <w:tab w:val="clear" w:pos="9360"/>
        <w:tab w:val="center" w:pos="7200"/>
        <w:tab w:val="right" w:pos="14400"/>
      </w:tabs>
      <w:jc w:val="center"/>
    </w:pPr>
    <w:r>
      <w:t>PRO-P4 Ramos Learning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B021" w14:textId="77777777" w:rsidR="002B341C" w:rsidRDefault="002B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5pt;height:580.6pt;visibility:visible;mso-wrap-style:square" o:bullet="t">
        <v:imagedata r:id="rId1" o:title=""/>
      </v:shape>
    </w:pict>
  </w:numPicBullet>
  <w:abstractNum w:abstractNumId="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01654"/>
    <w:rsid w:val="0000337F"/>
    <w:rsid w:val="000049DD"/>
    <w:rsid w:val="00015049"/>
    <w:rsid w:val="000322BC"/>
    <w:rsid w:val="000323E5"/>
    <w:rsid w:val="00041E0F"/>
    <w:rsid w:val="0004372E"/>
    <w:rsid w:val="00055D70"/>
    <w:rsid w:val="000604CB"/>
    <w:rsid w:val="0006056D"/>
    <w:rsid w:val="00063331"/>
    <w:rsid w:val="000648A9"/>
    <w:rsid w:val="00065ACE"/>
    <w:rsid w:val="000711B4"/>
    <w:rsid w:val="00077A36"/>
    <w:rsid w:val="000810A1"/>
    <w:rsid w:val="0008223F"/>
    <w:rsid w:val="00082D94"/>
    <w:rsid w:val="000866AD"/>
    <w:rsid w:val="00096769"/>
    <w:rsid w:val="00097814"/>
    <w:rsid w:val="00097D83"/>
    <w:rsid w:val="000A19B7"/>
    <w:rsid w:val="000A1D75"/>
    <w:rsid w:val="000B4CC9"/>
    <w:rsid w:val="000C61B4"/>
    <w:rsid w:val="000E59CC"/>
    <w:rsid w:val="000E7838"/>
    <w:rsid w:val="000E7856"/>
    <w:rsid w:val="000F03D2"/>
    <w:rsid w:val="000F06A8"/>
    <w:rsid w:val="000F2B33"/>
    <w:rsid w:val="00103B9E"/>
    <w:rsid w:val="00132BC0"/>
    <w:rsid w:val="00140C1B"/>
    <w:rsid w:val="0014459B"/>
    <w:rsid w:val="00146F85"/>
    <w:rsid w:val="00160414"/>
    <w:rsid w:val="00164CCC"/>
    <w:rsid w:val="001673A1"/>
    <w:rsid w:val="001742A3"/>
    <w:rsid w:val="00175434"/>
    <w:rsid w:val="00185E6E"/>
    <w:rsid w:val="001872B6"/>
    <w:rsid w:val="00187C2D"/>
    <w:rsid w:val="0019036B"/>
    <w:rsid w:val="001932F2"/>
    <w:rsid w:val="0019679B"/>
    <w:rsid w:val="001A24F8"/>
    <w:rsid w:val="001B1EB1"/>
    <w:rsid w:val="001B44EF"/>
    <w:rsid w:val="001B664C"/>
    <w:rsid w:val="001B7DF5"/>
    <w:rsid w:val="001D0C5D"/>
    <w:rsid w:val="001D3FB1"/>
    <w:rsid w:val="001E1B1A"/>
    <w:rsid w:val="001E1C24"/>
    <w:rsid w:val="001E5CA2"/>
    <w:rsid w:val="001E7D6D"/>
    <w:rsid w:val="001F2699"/>
    <w:rsid w:val="001F4CB2"/>
    <w:rsid w:val="001F7C64"/>
    <w:rsid w:val="00200604"/>
    <w:rsid w:val="00203576"/>
    <w:rsid w:val="00213BC3"/>
    <w:rsid w:val="0021496D"/>
    <w:rsid w:val="00216D07"/>
    <w:rsid w:val="0021790D"/>
    <w:rsid w:val="00221761"/>
    <w:rsid w:val="0022476D"/>
    <w:rsid w:val="00224E15"/>
    <w:rsid w:val="00225BED"/>
    <w:rsid w:val="0023545D"/>
    <w:rsid w:val="00237F42"/>
    <w:rsid w:val="00245357"/>
    <w:rsid w:val="00255ACC"/>
    <w:rsid w:val="00261F01"/>
    <w:rsid w:val="002638F6"/>
    <w:rsid w:val="00265F93"/>
    <w:rsid w:val="00272153"/>
    <w:rsid w:val="00276343"/>
    <w:rsid w:val="002764A7"/>
    <w:rsid w:val="00285BE7"/>
    <w:rsid w:val="002A2627"/>
    <w:rsid w:val="002A2790"/>
    <w:rsid w:val="002A39C1"/>
    <w:rsid w:val="002A6F72"/>
    <w:rsid w:val="002B341C"/>
    <w:rsid w:val="002D1034"/>
    <w:rsid w:val="002E15CE"/>
    <w:rsid w:val="002F0362"/>
    <w:rsid w:val="002F3E52"/>
    <w:rsid w:val="00304F1A"/>
    <w:rsid w:val="00305AB7"/>
    <w:rsid w:val="003126C1"/>
    <w:rsid w:val="00322061"/>
    <w:rsid w:val="0034052B"/>
    <w:rsid w:val="003440F8"/>
    <w:rsid w:val="003521D1"/>
    <w:rsid w:val="00352D90"/>
    <w:rsid w:val="003557A6"/>
    <w:rsid w:val="003645AF"/>
    <w:rsid w:val="00375106"/>
    <w:rsid w:val="003762D0"/>
    <w:rsid w:val="00377492"/>
    <w:rsid w:val="0038219E"/>
    <w:rsid w:val="00390DC9"/>
    <w:rsid w:val="003951A2"/>
    <w:rsid w:val="003B0E8F"/>
    <w:rsid w:val="003B2462"/>
    <w:rsid w:val="003B33FB"/>
    <w:rsid w:val="003C1D31"/>
    <w:rsid w:val="003C52F5"/>
    <w:rsid w:val="003C5570"/>
    <w:rsid w:val="003C7CCE"/>
    <w:rsid w:val="003D6A78"/>
    <w:rsid w:val="003F2485"/>
    <w:rsid w:val="003F4CF0"/>
    <w:rsid w:val="003F6E75"/>
    <w:rsid w:val="004050D9"/>
    <w:rsid w:val="004050DD"/>
    <w:rsid w:val="00410A30"/>
    <w:rsid w:val="0041141B"/>
    <w:rsid w:val="00413C33"/>
    <w:rsid w:val="00416068"/>
    <w:rsid w:val="00431245"/>
    <w:rsid w:val="00431531"/>
    <w:rsid w:val="0043637B"/>
    <w:rsid w:val="00441F9E"/>
    <w:rsid w:val="004462F3"/>
    <w:rsid w:val="00446C9E"/>
    <w:rsid w:val="00453E62"/>
    <w:rsid w:val="0048274A"/>
    <w:rsid w:val="00482DA9"/>
    <w:rsid w:val="004868BD"/>
    <w:rsid w:val="00491BE4"/>
    <w:rsid w:val="004926E1"/>
    <w:rsid w:val="00493165"/>
    <w:rsid w:val="004940D0"/>
    <w:rsid w:val="00497801"/>
    <w:rsid w:val="004A0C9E"/>
    <w:rsid w:val="004A0FB6"/>
    <w:rsid w:val="004A39BE"/>
    <w:rsid w:val="004A5AAD"/>
    <w:rsid w:val="004B31C1"/>
    <w:rsid w:val="004B466D"/>
    <w:rsid w:val="004B5F95"/>
    <w:rsid w:val="004C7CD4"/>
    <w:rsid w:val="004E18AB"/>
    <w:rsid w:val="004E6158"/>
    <w:rsid w:val="004F1056"/>
    <w:rsid w:val="004F1FCE"/>
    <w:rsid w:val="004F606F"/>
    <w:rsid w:val="0050177D"/>
    <w:rsid w:val="00502DCC"/>
    <w:rsid w:val="005101F2"/>
    <w:rsid w:val="00516B84"/>
    <w:rsid w:val="005171B8"/>
    <w:rsid w:val="0052394A"/>
    <w:rsid w:val="00530875"/>
    <w:rsid w:val="00531078"/>
    <w:rsid w:val="00532895"/>
    <w:rsid w:val="00533F78"/>
    <w:rsid w:val="00542980"/>
    <w:rsid w:val="0055020E"/>
    <w:rsid w:val="00556DE3"/>
    <w:rsid w:val="00560322"/>
    <w:rsid w:val="00580BB2"/>
    <w:rsid w:val="00585573"/>
    <w:rsid w:val="00592F4B"/>
    <w:rsid w:val="005A3B78"/>
    <w:rsid w:val="005D6D4D"/>
    <w:rsid w:val="005E0C38"/>
    <w:rsid w:val="005E1588"/>
    <w:rsid w:val="005E2BFA"/>
    <w:rsid w:val="005F1262"/>
    <w:rsid w:val="005F2C94"/>
    <w:rsid w:val="005F79CD"/>
    <w:rsid w:val="00602E22"/>
    <w:rsid w:val="006032DD"/>
    <w:rsid w:val="00604B45"/>
    <w:rsid w:val="00604D95"/>
    <w:rsid w:val="0060652B"/>
    <w:rsid w:val="00613FB5"/>
    <w:rsid w:val="00622096"/>
    <w:rsid w:val="006417D4"/>
    <w:rsid w:val="00641C43"/>
    <w:rsid w:val="00645CEE"/>
    <w:rsid w:val="0064613B"/>
    <w:rsid w:val="00652762"/>
    <w:rsid w:val="006540BA"/>
    <w:rsid w:val="00655962"/>
    <w:rsid w:val="00661786"/>
    <w:rsid w:val="006714F9"/>
    <w:rsid w:val="006813AA"/>
    <w:rsid w:val="00683D6A"/>
    <w:rsid w:val="00690029"/>
    <w:rsid w:val="006959F1"/>
    <w:rsid w:val="00696694"/>
    <w:rsid w:val="006A08CF"/>
    <w:rsid w:val="006A4A10"/>
    <w:rsid w:val="006A6269"/>
    <w:rsid w:val="006B3260"/>
    <w:rsid w:val="006B4783"/>
    <w:rsid w:val="006B7E24"/>
    <w:rsid w:val="006C1E2A"/>
    <w:rsid w:val="006C5503"/>
    <w:rsid w:val="006E3CE7"/>
    <w:rsid w:val="006E4FEB"/>
    <w:rsid w:val="006E514C"/>
    <w:rsid w:val="00702307"/>
    <w:rsid w:val="00704E13"/>
    <w:rsid w:val="00710C37"/>
    <w:rsid w:val="00711877"/>
    <w:rsid w:val="00722037"/>
    <w:rsid w:val="00722546"/>
    <w:rsid w:val="0072542B"/>
    <w:rsid w:val="00731AA0"/>
    <w:rsid w:val="007371F4"/>
    <w:rsid w:val="00745513"/>
    <w:rsid w:val="007473D2"/>
    <w:rsid w:val="00750703"/>
    <w:rsid w:val="00752950"/>
    <w:rsid w:val="007531DE"/>
    <w:rsid w:val="00756C71"/>
    <w:rsid w:val="00780AD6"/>
    <w:rsid w:val="00781C55"/>
    <w:rsid w:val="00791760"/>
    <w:rsid w:val="00792A47"/>
    <w:rsid w:val="007A29DF"/>
    <w:rsid w:val="007A4F7A"/>
    <w:rsid w:val="007A7C1B"/>
    <w:rsid w:val="007D26D8"/>
    <w:rsid w:val="007D4360"/>
    <w:rsid w:val="007D4D66"/>
    <w:rsid w:val="007D6E5F"/>
    <w:rsid w:val="007E1E45"/>
    <w:rsid w:val="007E4F5D"/>
    <w:rsid w:val="007F642E"/>
    <w:rsid w:val="007F7AA0"/>
    <w:rsid w:val="008067EA"/>
    <w:rsid w:val="0081004F"/>
    <w:rsid w:val="00821D63"/>
    <w:rsid w:val="00825B52"/>
    <w:rsid w:val="008260B5"/>
    <w:rsid w:val="00826F07"/>
    <w:rsid w:val="008316D2"/>
    <w:rsid w:val="0083498B"/>
    <w:rsid w:val="00840F85"/>
    <w:rsid w:val="00852A03"/>
    <w:rsid w:val="00854F9B"/>
    <w:rsid w:val="0086242B"/>
    <w:rsid w:val="00865808"/>
    <w:rsid w:val="00885C78"/>
    <w:rsid w:val="00886CE9"/>
    <w:rsid w:val="00890BAA"/>
    <w:rsid w:val="00893188"/>
    <w:rsid w:val="00893338"/>
    <w:rsid w:val="00895796"/>
    <w:rsid w:val="008A535F"/>
    <w:rsid w:val="008A53AC"/>
    <w:rsid w:val="008A5453"/>
    <w:rsid w:val="008B4F76"/>
    <w:rsid w:val="008B6164"/>
    <w:rsid w:val="008B76C3"/>
    <w:rsid w:val="008B78BA"/>
    <w:rsid w:val="008C0FFF"/>
    <w:rsid w:val="008C35D8"/>
    <w:rsid w:val="008C4886"/>
    <w:rsid w:val="008D0A68"/>
    <w:rsid w:val="008D666A"/>
    <w:rsid w:val="008E62F6"/>
    <w:rsid w:val="008F3ACB"/>
    <w:rsid w:val="008F4EC3"/>
    <w:rsid w:val="008F72E0"/>
    <w:rsid w:val="008F789C"/>
    <w:rsid w:val="008F7F1B"/>
    <w:rsid w:val="009047C3"/>
    <w:rsid w:val="00904F47"/>
    <w:rsid w:val="009077A0"/>
    <w:rsid w:val="00912022"/>
    <w:rsid w:val="009262CF"/>
    <w:rsid w:val="0092674C"/>
    <w:rsid w:val="00932034"/>
    <w:rsid w:val="0093254D"/>
    <w:rsid w:val="0093502D"/>
    <w:rsid w:val="0093525F"/>
    <w:rsid w:val="0093668E"/>
    <w:rsid w:val="00954B2B"/>
    <w:rsid w:val="0095655D"/>
    <w:rsid w:val="0095744E"/>
    <w:rsid w:val="009574BA"/>
    <w:rsid w:val="0095767B"/>
    <w:rsid w:val="00963513"/>
    <w:rsid w:val="0097303C"/>
    <w:rsid w:val="00996B05"/>
    <w:rsid w:val="009A3454"/>
    <w:rsid w:val="009A44D0"/>
    <w:rsid w:val="009B599B"/>
    <w:rsid w:val="009C4533"/>
    <w:rsid w:val="009C5D4E"/>
    <w:rsid w:val="009D4B64"/>
    <w:rsid w:val="009E22D2"/>
    <w:rsid w:val="009E62BF"/>
    <w:rsid w:val="009F440A"/>
    <w:rsid w:val="009F60A3"/>
    <w:rsid w:val="00A01B77"/>
    <w:rsid w:val="00A06E98"/>
    <w:rsid w:val="00A2120A"/>
    <w:rsid w:val="00A21F89"/>
    <w:rsid w:val="00A2231F"/>
    <w:rsid w:val="00A305C7"/>
    <w:rsid w:val="00A30731"/>
    <w:rsid w:val="00A30D6C"/>
    <w:rsid w:val="00A33682"/>
    <w:rsid w:val="00A46729"/>
    <w:rsid w:val="00A550B5"/>
    <w:rsid w:val="00A56386"/>
    <w:rsid w:val="00A619F6"/>
    <w:rsid w:val="00A65B96"/>
    <w:rsid w:val="00A73179"/>
    <w:rsid w:val="00A739EE"/>
    <w:rsid w:val="00A96AAA"/>
    <w:rsid w:val="00A97E2D"/>
    <w:rsid w:val="00AA29AC"/>
    <w:rsid w:val="00AA45B6"/>
    <w:rsid w:val="00AA4F51"/>
    <w:rsid w:val="00AA5599"/>
    <w:rsid w:val="00AA57D5"/>
    <w:rsid w:val="00AA7E02"/>
    <w:rsid w:val="00AB33FA"/>
    <w:rsid w:val="00AB53F8"/>
    <w:rsid w:val="00AB6779"/>
    <w:rsid w:val="00AD2BE8"/>
    <w:rsid w:val="00AD4F3A"/>
    <w:rsid w:val="00AD5F0D"/>
    <w:rsid w:val="00AD6482"/>
    <w:rsid w:val="00AD7370"/>
    <w:rsid w:val="00AE1032"/>
    <w:rsid w:val="00AE6F2E"/>
    <w:rsid w:val="00AF06F3"/>
    <w:rsid w:val="00B20326"/>
    <w:rsid w:val="00B20421"/>
    <w:rsid w:val="00B221A1"/>
    <w:rsid w:val="00B253F9"/>
    <w:rsid w:val="00B34B2E"/>
    <w:rsid w:val="00B35F15"/>
    <w:rsid w:val="00B44B12"/>
    <w:rsid w:val="00B56103"/>
    <w:rsid w:val="00B56589"/>
    <w:rsid w:val="00B7028D"/>
    <w:rsid w:val="00B8360B"/>
    <w:rsid w:val="00B83743"/>
    <w:rsid w:val="00B87996"/>
    <w:rsid w:val="00B90828"/>
    <w:rsid w:val="00B94F20"/>
    <w:rsid w:val="00BA1F54"/>
    <w:rsid w:val="00BA7C52"/>
    <w:rsid w:val="00BB0796"/>
    <w:rsid w:val="00BB0A19"/>
    <w:rsid w:val="00BB16EA"/>
    <w:rsid w:val="00BB62C6"/>
    <w:rsid w:val="00BD235E"/>
    <w:rsid w:val="00BE4DF5"/>
    <w:rsid w:val="00BE5634"/>
    <w:rsid w:val="00BF25E3"/>
    <w:rsid w:val="00BF29E9"/>
    <w:rsid w:val="00BF3C52"/>
    <w:rsid w:val="00C12EAB"/>
    <w:rsid w:val="00C236AF"/>
    <w:rsid w:val="00C238D9"/>
    <w:rsid w:val="00C2597C"/>
    <w:rsid w:val="00C31CB9"/>
    <w:rsid w:val="00C35802"/>
    <w:rsid w:val="00C40516"/>
    <w:rsid w:val="00C5536B"/>
    <w:rsid w:val="00C61372"/>
    <w:rsid w:val="00C63310"/>
    <w:rsid w:val="00C66735"/>
    <w:rsid w:val="00C66E8D"/>
    <w:rsid w:val="00C67C84"/>
    <w:rsid w:val="00C71EF3"/>
    <w:rsid w:val="00C86D4E"/>
    <w:rsid w:val="00C9641C"/>
    <w:rsid w:val="00CA0B14"/>
    <w:rsid w:val="00CA4F85"/>
    <w:rsid w:val="00CA68EF"/>
    <w:rsid w:val="00CB71CF"/>
    <w:rsid w:val="00CC01F4"/>
    <w:rsid w:val="00CC0C21"/>
    <w:rsid w:val="00CC0E20"/>
    <w:rsid w:val="00CC1300"/>
    <w:rsid w:val="00CC3D64"/>
    <w:rsid w:val="00CC53E9"/>
    <w:rsid w:val="00CC66F6"/>
    <w:rsid w:val="00CD5082"/>
    <w:rsid w:val="00CE0630"/>
    <w:rsid w:val="00CE477B"/>
    <w:rsid w:val="00CE7F7A"/>
    <w:rsid w:val="00CF300A"/>
    <w:rsid w:val="00D10FDE"/>
    <w:rsid w:val="00D11E90"/>
    <w:rsid w:val="00D15A91"/>
    <w:rsid w:val="00D20146"/>
    <w:rsid w:val="00D2051D"/>
    <w:rsid w:val="00D30F1B"/>
    <w:rsid w:val="00D32F32"/>
    <w:rsid w:val="00D63A26"/>
    <w:rsid w:val="00D6591F"/>
    <w:rsid w:val="00D7057B"/>
    <w:rsid w:val="00D71670"/>
    <w:rsid w:val="00D766A8"/>
    <w:rsid w:val="00D77102"/>
    <w:rsid w:val="00D8322D"/>
    <w:rsid w:val="00D92F39"/>
    <w:rsid w:val="00DA470E"/>
    <w:rsid w:val="00DB6EC9"/>
    <w:rsid w:val="00DC7401"/>
    <w:rsid w:val="00DD382E"/>
    <w:rsid w:val="00DE24CC"/>
    <w:rsid w:val="00DE33AB"/>
    <w:rsid w:val="00DE45C3"/>
    <w:rsid w:val="00DE4C1D"/>
    <w:rsid w:val="00DE69F4"/>
    <w:rsid w:val="00DE7CFD"/>
    <w:rsid w:val="00DF37AD"/>
    <w:rsid w:val="00DF4C2F"/>
    <w:rsid w:val="00DF5D4D"/>
    <w:rsid w:val="00DF600A"/>
    <w:rsid w:val="00E0393E"/>
    <w:rsid w:val="00E047EB"/>
    <w:rsid w:val="00E178E8"/>
    <w:rsid w:val="00E21244"/>
    <w:rsid w:val="00E22A8A"/>
    <w:rsid w:val="00E2578B"/>
    <w:rsid w:val="00E369EB"/>
    <w:rsid w:val="00E4358A"/>
    <w:rsid w:val="00E462FC"/>
    <w:rsid w:val="00E464B4"/>
    <w:rsid w:val="00E468C9"/>
    <w:rsid w:val="00E55D5E"/>
    <w:rsid w:val="00E6700D"/>
    <w:rsid w:val="00E74E94"/>
    <w:rsid w:val="00E800A7"/>
    <w:rsid w:val="00E8555B"/>
    <w:rsid w:val="00E87C8B"/>
    <w:rsid w:val="00E90AE7"/>
    <w:rsid w:val="00E9462F"/>
    <w:rsid w:val="00E95CF8"/>
    <w:rsid w:val="00EA18F6"/>
    <w:rsid w:val="00EA313B"/>
    <w:rsid w:val="00EA37FE"/>
    <w:rsid w:val="00EA73B1"/>
    <w:rsid w:val="00EC18C7"/>
    <w:rsid w:val="00EC514A"/>
    <w:rsid w:val="00EC7867"/>
    <w:rsid w:val="00ED68AB"/>
    <w:rsid w:val="00EE1B78"/>
    <w:rsid w:val="00EE2C45"/>
    <w:rsid w:val="00EE51A8"/>
    <w:rsid w:val="00EF3BB9"/>
    <w:rsid w:val="00EF55BC"/>
    <w:rsid w:val="00F12EC8"/>
    <w:rsid w:val="00F13AFF"/>
    <w:rsid w:val="00F13BA3"/>
    <w:rsid w:val="00F34B66"/>
    <w:rsid w:val="00F37E23"/>
    <w:rsid w:val="00F411B2"/>
    <w:rsid w:val="00F42059"/>
    <w:rsid w:val="00F46A76"/>
    <w:rsid w:val="00F46E08"/>
    <w:rsid w:val="00F577C6"/>
    <w:rsid w:val="00F62CB4"/>
    <w:rsid w:val="00F63094"/>
    <w:rsid w:val="00F679CC"/>
    <w:rsid w:val="00F702EA"/>
    <w:rsid w:val="00F80E10"/>
    <w:rsid w:val="00F92616"/>
    <w:rsid w:val="00F9338E"/>
    <w:rsid w:val="00F97437"/>
    <w:rsid w:val="00FA2015"/>
    <w:rsid w:val="00FB1721"/>
    <w:rsid w:val="00FB1D41"/>
    <w:rsid w:val="00FB520E"/>
    <w:rsid w:val="00FB788B"/>
    <w:rsid w:val="00FC2508"/>
    <w:rsid w:val="00FC2A75"/>
    <w:rsid w:val="00FC6089"/>
    <w:rsid w:val="00FD0F15"/>
    <w:rsid w:val="00FD492B"/>
    <w:rsid w:val="00FF1252"/>
    <w:rsid w:val="00FF12A1"/>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86EDC"/>
  <w15:docId w15:val="{54D10502-847F-456A-87CE-6454B59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2</cp:revision>
  <cp:lastPrinted>2014-11-24T22:33:00Z</cp:lastPrinted>
  <dcterms:created xsi:type="dcterms:W3CDTF">2015-12-20T00:51:00Z</dcterms:created>
  <dcterms:modified xsi:type="dcterms:W3CDTF">2015-12-20T00:51:00Z</dcterms:modified>
</cp:coreProperties>
</file>